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79015" w14:textId="77777777" w:rsidR="00BE01FE" w:rsidRDefault="004D6BCB" w:rsidP="00BE01FE">
      <w:pPr>
        <w:jc w:val="center"/>
        <w:outlineLvl w:val="0"/>
        <w:rPr>
          <w:rFonts w:cs="Arial"/>
          <w:b/>
          <w:sz w:val="24"/>
          <w:szCs w:val="28"/>
        </w:rPr>
      </w:pPr>
      <w:r>
        <w:rPr>
          <w:rFonts w:cs="Arial"/>
          <w:b/>
          <w:sz w:val="24"/>
          <w:szCs w:val="28"/>
        </w:rPr>
        <w:t>SMLOUVA O POSKYTOVÁNÍ SLUŽEB</w:t>
      </w:r>
    </w:p>
    <w:p w14:paraId="73379016" w14:textId="77777777" w:rsidR="004D6BCB" w:rsidRPr="004D6BCB" w:rsidRDefault="004D6BCB" w:rsidP="00BE01FE">
      <w:pPr>
        <w:jc w:val="center"/>
        <w:outlineLvl w:val="0"/>
        <w:rPr>
          <w:rFonts w:cs="Arial"/>
          <w:szCs w:val="28"/>
        </w:rPr>
      </w:pPr>
      <w:r>
        <w:rPr>
          <w:rFonts w:cs="Arial"/>
          <w:szCs w:val="28"/>
        </w:rPr>
        <w:t xml:space="preserve">monitorovací systém </w:t>
      </w:r>
      <w:r w:rsidR="00997135">
        <w:rPr>
          <w:rFonts w:cs="Arial"/>
          <w:szCs w:val="28"/>
        </w:rPr>
        <w:t>vozového parku Českého rozhlasu</w:t>
      </w:r>
    </w:p>
    <w:p w14:paraId="73379017" w14:textId="77777777" w:rsidR="00BE01FE" w:rsidRPr="00951D31" w:rsidRDefault="00BE01FE" w:rsidP="00BE01FE">
      <w:pPr>
        <w:rPr>
          <w:rFonts w:cs="Arial"/>
        </w:rPr>
      </w:pPr>
    </w:p>
    <w:p w14:paraId="73379018" w14:textId="77777777" w:rsidR="00BE01FE" w:rsidRPr="00951D31" w:rsidRDefault="00BE01FE" w:rsidP="00BE01FE">
      <w:pPr>
        <w:pStyle w:val="SubjectName-ContractCzechRadio"/>
        <w:rPr>
          <w:rFonts w:cs="Arial"/>
        </w:rPr>
      </w:pPr>
      <w:r w:rsidRPr="00951D31">
        <w:rPr>
          <w:rFonts w:cs="Arial"/>
        </w:rPr>
        <w:t>Český rozhlas</w:t>
      </w:r>
    </w:p>
    <w:p w14:paraId="73379019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zřízený zákonem č. 484/1991 Sb., o Českém rozhlasu</w:t>
      </w:r>
    </w:p>
    <w:p w14:paraId="7337901A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nezapisuje se do obchodního rejstříku</w:t>
      </w:r>
    </w:p>
    <w:p w14:paraId="7337901B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se sídlem Vinohradská 12, 120 99 Praha 2</w:t>
      </w:r>
    </w:p>
    <w:p w14:paraId="7337901C" w14:textId="1FE946DE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 xml:space="preserve">zastoupený </w:t>
      </w:r>
      <w:r w:rsidR="008B7BBD">
        <w:rPr>
          <w:rFonts w:cs="Arial"/>
        </w:rPr>
        <w:t>Mgr. René</w:t>
      </w:r>
      <w:r w:rsidR="007240CC">
        <w:rPr>
          <w:rFonts w:cs="Arial"/>
        </w:rPr>
        <w:t>m</w:t>
      </w:r>
      <w:r w:rsidR="008B7BBD">
        <w:rPr>
          <w:rFonts w:cs="Arial"/>
        </w:rPr>
        <w:t xml:space="preserve"> Zavoral</w:t>
      </w:r>
      <w:r w:rsidR="004F3861">
        <w:rPr>
          <w:rFonts w:cs="Arial"/>
        </w:rPr>
        <w:t>e</w:t>
      </w:r>
      <w:r w:rsidR="00A639C0">
        <w:rPr>
          <w:rFonts w:cs="Arial"/>
        </w:rPr>
        <w:t>m</w:t>
      </w:r>
      <w:r w:rsidR="008B7BBD">
        <w:rPr>
          <w:rFonts w:cs="Arial"/>
        </w:rPr>
        <w:t>, generální</w:t>
      </w:r>
      <w:r w:rsidR="00A639C0">
        <w:rPr>
          <w:rFonts w:cs="Arial"/>
        </w:rPr>
        <w:t>m</w:t>
      </w:r>
      <w:r w:rsidR="008B7BBD">
        <w:rPr>
          <w:rFonts w:cs="Arial"/>
        </w:rPr>
        <w:t xml:space="preserve"> ředitel</w:t>
      </w:r>
      <w:r w:rsidR="00A639C0">
        <w:rPr>
          <w:rFonts w:cs="Arial"/>
        </w:rPr>
        <w:t>em</w:t>
      </w:r>
    </w:p>
    <w:p w14:paraId="7337901D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IČ 45245053, DIČ CZ45245053</w:t>
      </w:r>
    </w:p>
    <w:p w14:paraId="7337901E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bankovní spojení: Raiffeisenbank a.s., č. ú.: 1001040797/5500</w:t>
      </w:r>
    </w:p>
    <w:p w14:paraId="7337901F" w14:textId="77777777" w:rsidR="00BE01FE" w:rsidRPr="00951D31" w:rsidRDefault="00BE01FE" w:rsidP="00BE01FE">
      <w:pPr>
        <w:pStyle w:val="SubjectSpecification-ContractCzechRadio"/>
        <w:rPr>
          <w:rFonts w:cs="Arial"/>
        </w:rPr>
      </w:pPr>
      <w:r w:rsidRPr="00951D31">
        <w:rPr>
          <w:rFonts w:cs="Arial"/>
        </w:rPr>
        <w:t>(dále jen „</w:t>
      </w:r>
      <w:r w:rsidRPr="00F96408">
        <w:rPr>
          <w:rFonts w:cs="Arial"/>
          <w:b/>
          <w:i/>
        </w:rPr>
        <w:t>objednatel</w:t>
      </w:r>
      <w:r w:rsidRPr="00951D31">
        <w:rPr>
          <w:rFonts w:cs="Arial"/>
        </w:rPr>
        <w:t>“)</w:t>
      </w:r>
    </w:p>
    <w:p w14:paraId="73379020" w14:textId="77777777" w:rsidR="00BE01FE" w:rsidRPr="00951D31" w:rsidRDefault="00BE01FE" w:rsidP="00BE01FE">
      <w:pPr>
        <w:rPr>
          <w:rFonts w:cs="Arial"/>
        </w:rPr>
      </w:pPr>
    </w:p>
    <w:p w14:paraId="73379021" w14:textId="77777777" w:rsidR="00BE01FE" w:rsidRPr="00951D31" w:rsidRDefault="00BE01FE" w:rsidP="00BE01FE">
      <w:pPr>
        <w:jc w:val="center"/>
        <w:rPr>
          <w:rFonts w:cs="Arial"/>
        </w:rPr>
      </w:pPr>
      <w:r w:rsidRPr="00951D31">
        <w:rPr>
          <w:rFonts w:cs="Arial"/>
        </w:rPr>
        <w:t>a</w:t>
      </w:r>
    </w:p>
    <w:p w14:paraId="73379022" w14:textId="77777777" w:rsidR="00BE01FE" w:rsidRPr="00951D31" w:rsidRDefault="00BE01FE" w:rsidP="00BE01FE">
      <w:pPr>
        <w:rPr>
          <w:rFonts w:cs="Arial"/>
        </w:rPr>
      </w:pPr>
    </w:p>
    <w:p w14:paraId="73379023" w14:textId="77777777" w:rsidR="00505A66" w:rsidRPr="008939BB" w:rsidRDefault="005316FF" w:rsidP="00505A66">
      <w:pPr>
        <w:rPr>
          <w:rFonts w:cs="Arial"/>
          <w:b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JMÉNO A PŘÍJMENÍ nebo FIRMU</w:t>
      </w:r>
      <w:r>
        <w:rPr>
          <w:rFonts w:cs="Arial"/>
          <w:b/>
        </w:rPr>
        <w:t>]</w:t>
      </w:r>
    </w:p>
    <w:p w14:paraId="73379024" w14:textId="77777777" w:rsidR="005316FF" w:rsidRDefault="005316FF" w:rsidP="00505A66">
      <w:pPr>
        <w:rPr>
          <w:rFonts w:cs="Arial"/>
        </w:rPr>
      </w:pP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DOPLNIT ZÁPIS V OBCHODNÍM NEBO ŽIVNOSTENSKÉM REJSTŘÍKU</w:t>
      </w:r>
      <w:r>
        <w:rPr>
          <w:rFonts w:cs="Arial"/>
          <w:b/>
        </w:rPr>
        <w:t>]</w:t>
      </w:r>
    </w:p>
    <w:p w14:paraId="73379025" w14:textId="77777777" w:rsidR="005316FF" w:rsidRDefault="005316FF" w:rsidP="00505A66">
      <w:pPr>
        <w:rPr>
          <w:rFonts w:cs="Arial"/>
        </w:rPr>
      </w:pPr>
      <w:r>
        <w:rPr>
          <w:rFonts w:cs="Arial"/>
        </w:rPr>
        <w:t xml:space="preserve">se sídlem: </w:t>
      </w:r>
      <w:r>
        <w:rPr>
          <w:rFonts w:cs="Arial"/>
          <w:b/>
        </w:rPr>
        <w:t>[</w:t>
      </w:r>
      <w:r w:rsidRPr="005316FF">
        <w:rPr>
          <w:rFonts w:cs="Arial"/>
          <w:b/>
          <w:highlight w:val="yellow"/>
        </w:rPr>
        <w:t>DOP</w:t>
      </w:r>
      <w:r>
        <w:rPr>
          <w:rFonts w:cs="Arial"/>
          <w:b/>
          <w:highlight w:val="yellow"/>
        </w:rPr>
        <w:t>LNIT SÍDLO NEBO MÍSTO PODNIKÁNÍ</w:t>
      </w:r>
      <w:r>
        <w:rPr>
          <w:rFonts w:cs="Arial"/>
          <w:b/>
        </w:rPr>
        <w:t>]</w:t>
      </w:r>
    </w:p>
    <w:p w14:paraId="73379026" w14:textId="77777777" w:rsidR="00505A66" w:rsidRPr="00F96408" w:rsidRDefault="00505A66" w:rsidP="00505A66">
      <w:pPr>
        <w:rPr>
          <w:rFonts w:cs="Arial"/>
        </w:rPr>
      </w:pPr>
      <w:r>
        <w:rPr>
          <w:rFonts w:cs="Arial"/>
        </w:rPr>
        <w:t>IČ</w:t>
      </w:r>
      <w:r w:rsidRPr="00F96408">
        <w:rPr>
          <w:rFonts w:cs="Arial"/>
        </w:rPr>
        <w:t>:</w:t>
      </w:r>
      <w:r w:rsidRPr="008939BB">
        <w:t xml:space="preserve"> </w:t>
      </w:r>
      <w:r w:rsidR="005316FF">
        <w:rPr>
          <w:rFonts w:cs="Arial"/>
        </w:rPr>
        <w:t>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], DIČ: [</w:t>
      </w:r>
      <w:r w:rsidR="005316FF" w:rsidRPr="008939BB">
        <w:rPr>
          <w:rFonts w:cs="Arial"/>
          <w:b/>
          <w:highlight w:val="yellow"/>
        </w:rPr>
        <w:t>DOPLNIT</w:t>
      </w:r>
      <w:r w:rsidR="005316FF">
        <w:rPr>
          <w:rFonts w:cs="Arial"/>
        </w:rPr>
        <w:t>]</w:t>
      </w:r>
    </w:p>
    <w:p w14:paraId="73379027" w14:textId="77777777" w:rsidR="005316FF" w:rsidRDefault="005316FF" w:rsidP="00505A66">
      <w:pPr>
        <w:rPr>
          <w:rFonts w:cs="Arial"/>
        </w:rPr>
      </w:pPr>
      <w:r>
        <w:rPr>
          <w:rFonts w:cs="Arial"/>
        </w:rPr>
        <w:t>zastoupení: [</w:t>
      </w:r>
      <w:r w:rsidRPr="008939BB">
        <w:rPr>
          <w:rFonts w:cs="Arial"/>
          <w:b/>
          <w:highlight w:val="yellow"/>
        </w:rPr>
        <w:t>DOPLNIT</w:t>
      </w:r>
      <w:r>
        <w:rPr>
          <w:rFonts w:cs="Arial"/>
        </w:rPr>
        <w:t>]</w:t>
      </w:r>
    </w:p>
    <w:p w14:paraId="73379028" w14:textId="77777777" w:rsidR="00505A66" w:rsidRPr="00F96408" w:rsidRDefault="005316FF" w:rsidP="00505A66">
      <w:pPr>
        <w:rPr>
          <w:rFonts w:cs="Arial"/>
        </w:rPr>
      </w:pPr>
      <w:r>
        <w:rPr>
          <w:rFonts w:cs="Arial"/>
        </w:rPr>
        <w:t>b</w:t>
      </w:r>
      <w:r w:rsidR="00C30735">
        <w:rPr>
          <w:rFonts w:cs="Arial"/>
        </w:rPr>
        <w:t>ankovní spojení</w:t>
      </w:r>
      <w:r w:rsidR="00505A66" w:rsidRPr="00F96408">
        <w:rPr>
          <w:rFonts w:cs="Arial"/>
        </w:rPr>
        <w:t xml:space="preserve">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  <w:r w:rsidR="00505A66" w:rsidRPr="00F96408">
        <w:rPr>
          <w:rFonts w:cs="Arial"/>
        </w:rPr>
        <w:t>, č.</w:t>
      </w:r>
      <w:r w:rsidR="00C30735">
        <w:rPr>
          <w:rFonts w:cs="Arial"/>
        </w:rPr>
        <w:t xml:space="preserve"> </w:t>
      </w:r>
      <w:r w:rsidR="00505A66" w:rsidRPr="00F96408">
        <w:rPr>
          <w:rFonts w:cs="Arial"/>
        </w:rPr>
        <w:t xml:space="preserve">ú.: </w:t>
      </w:r>
      <w:r w:rsidR="00505A66">
        <w:rPr>
          <w:rFonts w:cs="Arial"/>
        </w:rPr>
        <w:t>[</w:t>
      </w:r>
      <w:r w:rsidR="00505A66" w:rsidRPr="008939BB">
        <w:rPr>
          <w:rFonts w:cs="Arial"/>
          <w:b/>
          <w:highlight w:val="yellow"/>
        </w:rPr>
        <w:t>DOPLNIT</w:t>
      </w:r>
      <w:r w:rsidR="00505A66">
        <w:rPr>
          <w:rFonts w:cs="Arial"/>
        </w:rPr>
        <w:t>]</w:t>
      </w:r>
    </w:p>
    <w:p w14:paraId="73379029" w14:textId="77777777" w:rsidR="00BE01FE" w:rsidRPr="00F96408" w:rsidRDefault="00BE01FE" w:rsidP="00505A66">
      <w:pPr>
        <w:rPr>
          <w:rFonts w:cs="Arial"/>
        </w:rPr>
      </w:pPr>
      <w:r w:rsidRPr="00F96408">
        <w:rPr>
          <w:rFonts w:cs="Arial"/>
        </w:rPr>
        <w:t>(dále jen „</w:t>
      </w:r>
      <w:r>
        <w:rPr>
          <w:rFonts w:cs="Arial"/>
          <w:b/>
          <w:i/>
        </w:rPr>
        <w:t>poskytovatel</w:t>
      </w:r>
      <w:r w:rsidRPr="00F96408">
        <w:rPr>
          <w:rFonts w:cs="Arial"/>
        </w:rPr>
        <w:t>“)</w:t>
      </w:r>
    </w:p>
    <w:p w14:paraId="7337902A" w14:textId="77777777" w:rsidR="00BE01FE" w:rsidRPr="00951D31" w:rsidRDefault="00BE01FE" w:rsidP="00BE01FE">
      <w:pPr>
        <w:rPr>
          <w:rFonts w:cs="Arial"/>
        </w:rPr>
      </w:pPr>
    </w:p>
    <w:p w14:paraId="7337902B" w14:textId="77777777" w:rsidR="008939BB" w:rsidRPr="006D0812" w:rsidRDefault="008939BB" w:rsidP="008939BB">
      <w:pPr>
        <w:jc w:val="center"/>
      </w:pPr>
      <w:r w:rsidRPr="006D0812">
        <w:t xml:space="preserve">uzavírají v souladu s ustanovením § </w:t>
      </w:r>
      <w:r>
        <w:t>1746 odst. 2, § 2358 a násl. § 2586</w:t>
      </w:r>
      <w:r w:rsidRPr="006D0812">
        <w:t xml:space="preserve"> a násl.</w:t>
      </w:r>
      <w:r>
        <w:t xml:space="preserve"> a 2631</w:t>
      </w:r>
      <w:r w:rsidRPr="006D0812">
        <w:t xml:space="preserve"> a násl.</w:t>
      </w:r>
      <w:r>
        <w:t xml:space="preserve"> zákona</w:t>
      </w:r>
      <w:r w:rsidRPr="006D0812">
        <w:t xml:space="preserve"> č. 89/2012 Sb., občanský zákoník, ve znění pozdějších předpisů (dále jen „OZ“) tuto smlouvu</w:t>
      </w:r>
      <w:r>
        <w:t xml:space="preserve"> (dále jen jako </w:t>
      </w:r>
      <w:r w:rsidRPr="006D0812">
        <w:t>„smlouva“)</w:t>
      </w:r>
    </w:p>
    <w:p w14:paraId="7337902C" w14:textId="77777777" w:rsidR="00BE01FE" w:rsidRPr="00951D31" w:rsidRDefault="00C8557E" w:rsidP="00BE01FE">
      <w:pPr>
        <w:pStyle w:val="Heading-Number-ContractCzechRadio"/>
      </w:pPr>
      <w:r>
        <w:t xml:space="preserve">Účel a předmět </w:t>
      </w:r>
      <w:r w:rsidR="00BE01FE" w:rsidRPr="00951D31">
        <w:t>smlouvy</w:t>
      </w:r>
    </w:p>
    <w:p w14:paraId="7337902D" w14:textId="77777777" w:rsidR="00C8557E" w:rsidRDefault="00C8557E" w:rsidP="006060AC">
      <w:pPr>
        <w:pStyle w:val="ListNumber-ContractCzechRadio"/>
      </w:pPr>
      <w:r>
        <w:t xml:space="preserve">Účelem smlouvy </w:t>
      </w:r>
      <w:r w:rsidR="00D96A08">
        <w:t>je zajištění funkčního monitorovacího systému pro vozový park Českého rozhlasu, který sníží</w:t>
      </w:r>
      <w:r w:rsidR="007C0507">
        <w:t xml:space="preserve"> finanční a </w:t>
      </w:r>
      <w:r w:rsidR="00D96A08">
        <w:t>administrativní zátěž</w:t>
      </w:r>
      <w:r w:rsidR="007C0507">
        <w:t xml:space="preserve"> objednatele </w:t>
      </w:r>
      <w:r w:rsidR="00D96A08">
        <w:t>(elektronická kniha</w:t>
      </w:r>
      <w:r w:rsidR="007C0507">
        <w:t xml:space="preserve"> jí</w:t>
      </w:r>
      <w:r w:rsidR="00D96A08">
        <w:t>zd, informace</w:t>
      </w:r>
      <w:r w:rsidR="007C0507">
        <w:t xml:space="preserve"> o provozu vozidel, o spotřebě paliva, rychlosti vozidel atd.</w:t>
      </w:r>
      <w:r w:rsidR="00D96A08">
        <w:t>).</w:t>
      </w:r>
    </w:p>
    <w:p w14:paraId="7337902E" w14:textId="77777777" w:rsidR="006060AC" w:rsidRDefault="00BE01FE" w:rsidP="006060AC">
      <w:pPr>
        <w:pStyle w:val="ListNumber-ContractCzechRadio"/>
      </w:pPr>
      <w:r w:rsidRPr="00951D31">
        <w:t xml:space="preserve">Předmětem této smlouvy je </w:t>
      </w:r>
      <w:r w:rsidR="00D916E1">
        <w:t>povinnost</w:t>
      </w:r>
      <w:r w:rsidRPr="00951D31">
        <w:t xml:space="preserve"> </w:t>
      </w:r>
      <w:r>
        <w:t>poskytovatele</w:t>
      </w:r>
      <w:r w:rsidRPr="00951D31">
        <w:t xml:space="preserve"> </w:t>
      </w:r>
      <w:r>
        <w:t>poskytovat objednateli následující plnění</w:t>
      </w:r>
      <w:r w:rsidR="00D02CAB">
        <w:t xml:space="preserve">: </w:t>
      </w:r>
    </w:p>
    <w:p w14:paraId="7337902F" w14:textId="77777777" w:rsidR="006060AC" w:rsidRDefault="00E76085" w:rsidP="00C87A35">
      <w:pPr>
        <w:pStyle w:val="ListLetter-ContractCzechRadio"/>
        <w:jc w:val="both"/>
      </w:pPr>
      <w:r>
        <w:t xml:space="preserve">dodání a </w:t>
      </w:r>
      <w:r w:rsidR="00D02CAB">
        <w:t>provoz</w:t>
      </w:r>
      <w:r w:rsidR="00774906">
        <w:t xml:space="preserve">ování </w:t>
      </w:r>
      <w:r w:rsidR="00D02CAB">
        <w:t>systému</w:t>
      </w:r>
      <w:r w:rsidR="00774906">
        <w:t xml:space="preserve"> pro správu a </w:t>
      </w:r>
      <w:r w:rsidR="00D02CAB">
        <w:t>monitorování vozidel</w:t>
      </w:r>
      <w:r w:rsidR="00774906">
        <w:t xml:space="preserve"> (dále „</w:t>
      </w:r>
      <w:r w:rsidR="00774906" w:rsidRPr="00774906">
        <w:rPr>
          <w:b/>
          <w:i/>
        </w:rPr>
        <w:t>monitorovací systém</w:t>
      </w:r>
      <w:r w:rsidR="00774906">
        <w:t>“)</w:t>
      </w:r>
      <w:r w:rsidR="00C20F84">
        <w:t xml:space="preserve">, tj. poskytování služby </w:t>
      </w:r>
      <w:r w:rsidR="00B703B0">
        <w:t xml:space="preserve">online </w:t>
      </w:r>
      <w:r w:rsidR="00C87A35">
        <w:t>monitoringu vozidel objednatele spočívající v přístupu objednatele k informacím o sledovaných vozidlech</w:t>
      </w:r>
      <w:r w:rsidR="00223349">
        <w:t>;</w:t>
      </w:r>
    </w:p>
    <w:p w14:paraId="73379030" w14:textId="77777777" w:rsidR="006060AC" w:rsidRDefault="00D42728" w:rsidP="00250392">
      <w:pPr>
        <w:pStyle w:val="ListLetter-ContractCzechRadio"/>
        <w:jc w:val="both"/>
      </w:pPr>
      <w:r>
        <w:t>nájem</w:t>
      </w:r>
      <w:r w:rsidR="00D02CAB">
        <w:t xml:space="preserve"> dílčích komponent </w:t>
      </w:r>
      <w:r w:rsidR="008B4955">
        <w:t>monitorovacího systému, které budou instalovány ve vozidlech objednatele</w:t>
      </w:r>
      <w:r w:rsidR="00B703B0">
        <w:t xml:space="preserve">, tj. </w:t>
      </w:r>
      <w:r w:rsidR="00C87A35">
        <w:t xml:space="preserve">zařízení pro správu a </w:t>
      </w:r>
      <w:r>
        <w:t xml:space="preserve">online </w:t>
      </w:r>
      <w:r w:rsidR="00C87A35">
        <w:t>monitorování</w:t>
      </w:r>
      <w:r w:rsidR="00C8557E">
        <w:t xml:space="preserve"> vozidel prostřednictvím zabudované GPS jednotky </w:t>
      </w:r>
      <w:r w:rsidR="00250392">
        <w:t>(dále jen „</w:t>
      </w:r>
      <w:r w:rsidR="00C8557E">
        <w:rPr>
          <w:b/>
          <w:i/>
        </w:rPr>
        <w:t>monitorovací zařízení</w:t>
      </w:r>
      <w:r w:rsidR="00250392">
        <w:t>“);</w:t>
      </w:r>
    </w:p>
    <w:p w14:paraId="73379031" w14:textId="77777777" w:rsidR="00B703B0" w:rsidRDefault="00B703B0" w:rsidP="00B703B0">
      <w:pPr>
        <w:pStyle w:val="ListLetter-ContractCzechRadio"/>
        <w:jc w:val="both"/>
      </w:pPr>
      <w:r>
        <w:t>činnosti související s monitorovacím systémem, tj. zejména:</w:t>
      </w:r>
    </w:p>
    <w:p w14:paraId="73379032" w14:textId="77777777" w:rsidR="00B703B0" w:rsidRDefault="00B703B0" w:rsidP="00B703B0">
      <w:pPr>
        <w:pStyle w:val="ListLetter-ContractCzechRadio"/>
        <w:numPr>
          <w:ilvl w:val="0"/>
          <w:numId w:val="46"/>
        </w:numPr>
        <w:jc w:val="both"/>
      </w:pPr>
      <w:r>
        <w:t>dodání, instalace a zprovoznění monitorovacích zařízení</w:t>
      </w:r>
      <w:r w:rsidR="00C256C8">
        <w:t xml:space="preserve"> v</w:t>
      </w:r>
      <w:r w:rsidR="00CF0307">
        <w:t>e</w:t>
      </w:r>
      <w:r w:rsidR="00C256C8">
        <w:t xml:space="preserve"> vozidlech</w:t>
      </w:r>
      <w:r>
        <w:t>;</w:t>
      </w:r>
    </w:p>
    <w:p w14:paraId="73379033" w14:textId="77777777" w:rsidR="00CF0307" w:rsidRDefault="00CF0307" w:rsidP="00CF0307">
      <w:pPr>
        <w:pStyle w:val="ListLetter-ContractCzechRadio"/>
        <w:numPr>
          <w:ilvl w:val="0"/>
          <w:numId w:val="46"/>
        </w:numPr>
        <w:jc w:val="both"/>
      </w:pPr>
      <w:r>
        <w:t>reinstalace monitorovacího zařízení do jiného vozidla;</w:t>
      </w:r>
    </w:p>
    <w:p w14:paraId="73379034" w14:textId="77777777" w:rsidR="00B703B0" w:rsidRDefault="00B703B0" w:rsidP="00B703B0">
      <w:pPr>
        <w:pStyle w:val="ListLetter-ContractCzechRadio"/>
        <w:numPr>
          <w:ilvl w:val="0"/>
          <w:numId w:val="46"/>
        </w:numPr>
        <w:jc w:val="both"/>
      </w:pPr>
      <w:r>
        <w:t>deinstalace monitorovacího zařízení z</w:t>
      </w:r>
      <w:r w:rsidR="00C256C8">
        <w:t> </w:t>
      </w:r>
      <w:r>
        <w:t>vozidla;</w:t>
      </w:r>
    </w:p>
    <w:p w14:paraId="73379035" w14:textId="77777777" w:rsidR="00B703B0" w:rsidRDefault="00B703B0" w:rsidP="00B703B0">
      <w:pPr>
        <w:pStyle w:val="ListLetter-ContractCzechRadio"/>
        <w:numPr>
          <w:ilvl w:val="0"/>
          <w:numId w:val="46"/>
        </w:numPr>
        <w:jc w:val="both"/>
      </w:pPr>
      <w:r>
        <w:lastRenderedPageBreak/>
        <w:t>zaškolení obsluhy monitorovacího zařízení;</w:t>
      </w:r>
    </w:p>
    <w:p w14:paraId="73379036" w14:textId="77777777" w:rsidR="00F95429" w:rsidRDefault="00F95429" w:rsidP="00F95429">
      <w:pPr>
        <w:pStyle w:val="ListLetter-ContractCzechRadio"/>
        <w:numPr>
          <w:ilvl w:val="0"/>
          <w:numId w:val="0"/>
        </w:numPr>
        <w:ind w:left="984"/>
        <w:jc w:val="both"/>
      </w:pPr>
      <w:r>
        <w:t>(dále jen „</w:t>
      </w:r>
      <w:r w:rsidRPr="00F95429">
        <w:rPr>
          <w:b/>
        </w:rPr>
        <w:t>související činnosti</w:t>
      </w:r>
      <w:r>
        <w:t>“)</w:t>
      </w:r>
    </w:p>
    <w:p w14:paraId="73379037" w14:textId="77777777" w:rsidR="00BE01FE" w:rsidRDefault="003300B7" w:rsidP="00223349">
      <w:pPr>
        <w:pStyle w:val="ListLetter-ContractCzechRadio"/>
        <w:numPr>
          <w:ilvl w:val="0"/>
          <w:numId w:val="0"/>
        </w:numPr>
        <w:ind w:left="624"/>
        <w:jc w:val="both"/>
      </w:pPr>
      <w:r>
        <w:rPr>
          <w:rFonts w:cs="Arial"/>
        </w:rPr>
        <w:t xml:space="preserve">to vše dle specifikací uvedených v přílohách této smlouvy </w:t>
      </w:r>
      <w:r w:rsidR="003240F7">
        <w:rPr>
          <w:rFonts w:cs="Arial"/>
        </w:rPr>
        <w:t>(</w:t>
      </w:r>
      <w:r w:rsidR="006060AC">
        <w:rPr>
          <w:rFonts w:cs="Arial"/>
        </w:rPr>
        <w:t xml:space="preserve">souhrnně </w:t>
      </w:r>
      <w:r w:rsidR="003240F7">
        <w:rPr>
          <w:rFonts w:cs="Arial"/>
        </w:rPr>
        <w:t xml:space="preserve">jen </w:t>
      </w:r>
      <w:r w:rsidR="006060AC">
        <w:rPr>
          <w:rFonts w:cs="Arial"/>
        </w:rPr>
        <w:t xml:space="preserve">jako </w:t>
      </w:r>
      <w:r w:rsidR="00D02CAB">
        <w:rPr>
          <w:rFonts w:cs="Arial"/>
        </w:rPr>
        <w:t>„</w:t>
      </w:r>
      <w:r w:rsidR="00D02CAB" w:rsidRPr="00D02CAB">
        <w:rPr>
          <w:rFonts w:cs="Arial"/>
          <w:b/>
          <w:i/>
        </w:rPr>
        <w:t>služby</w:t>
      </w:r>
      <w:r w:rsidR="00D02CAB">
        <w:rPr>
          <w:rFonts w:cs="Arial"/>
        </w:rPr>
        <w:t xml:space="preserve">“ nebo </w:t>
      </w:r>
      <w:r w:rsidR="003240F7">
        <w:rPr>
          <w:rFonts w:cs="Arial"/>
        </w:rPr>
        <w:t>„</w:t>
      </w:r>
      <w:r w:rsidR="003240F7" w:rsidRPr="00D02CAB">
        <w:rPr>
          <w:rFonts w:cs="Arial"/>
          <w:b/>
          <w:i/>
        </w:rPr>
        <w:t>plnění</w:t>
      </w:r>
      <w:r w:rsidR="003240F7">
        <w:rPr>
          <w:rFonts w:cs="Arial"/>
        </w:rPr>
        <w:t>“)</w:t>
      </w:r>
      <w:r>
        <w:t xml:space="preserve"> </w:t>
      </w:r>
      <w:r w:rsidR="00BE01FE" w:rsidRPr="00951D31">
        <w:t xml:space="preserve">a </w:t>
      </w:r>
      <w:r w:rsidR="00D916E1">
        <w:t>povinnost</w:t>
      </w:r>
      <w:r w:rsidR="00BE01FE" w:rsidRPr="00951D31">
        <w:t xml:space="preserve"> objednatele zaplatit </w:t>
      </w:r>
      <w:r w:rsidR="00BE01FE">
        <w:t xml:space="preserve">poskytovateli </w:t>
      </w:r>
      <w:r w:rsidR="00BE01FE" w:rsidRPr="00951D31">
        <w:t xml:space="preserve">dohodnutou cenu. </w:t>
      </w:r>
    </w:p>
    <w:p w14:paraId="73379038" w14:textId="77777777" w:rsidR="006060AC" w:rsidRDefault="009947CE" w:rsidP="00BE01FE">
      <w:pPr>
        <w:pStyle w:val="Heading-Number-ContractCzechRadio"/>
      </w:pPr>
      <w:r>
        <w:t>Pilotní projekt</w:t>
      </w:r>
      <w:r w:rsidR="00CF0307">
        <w:t>, monitorovací systém a další podmínky</w:t>
      </w:r>
    </w:p>
    <w:p w14:paraId="73379039" w14:textId="323C1DA5" w:rsidR="0054087C" w:rsidRPr="00840F07" w:rsidRDefault="00D42728" w:rsidP="009947CE">
      <w:pPr>
        <w:pStyle w:val="ListNumber-ContractCzechRadio"/>
      </w:pPr>
      <w:r>
        <w:t xml:space="preserve">Smluvní strany se dohodly, že </w:t>
      </w:r>
      <w:r w:rsidR="009947CE">
        <w:t>po uzavření této smlouvy bude</w:t>
      </w:r>
      <w:r w:rsidR="00840F07">
        <w:t xml:space="preserve"> </w:t>
      </w:r>
      <w:r w:rsidR="009947CE">
        <w:t xml:space="preserve">realizován pilotní projekt, v rámci </w:t>
      </w:r>
      <w:r w:rsidR="00840F07">
        <w:t xml:space="preserve">něhož </w:t>
      </w:r>
      <w:r>
        <w:t xml:space="preserve">poskytovatel dodá objednateli celkem </w:t>
      </w:r>
      <w:r w:rsidR="007C4765">
        <w:t>11</w:t>
      </w:r>
      <w:r w:rsidR="00C35154">
        <w:t>7</w:t>
      </w:r>
      <w:r>
        <w:t xml:space="preserve"> ks</w:t>
      </w:r>
      <w:r w:rsidR="0054087C">
        <w:t xml:space="preserve"> monitorovacích zařízení</w:t>
      </w:r>
      <w:r w:rsidR="009947CE">
        <w:t xml:space="preserve"> v následujícím rozsahu: </w:t>
      </w:r>
      <w:r w:rsidR="0054087C" w:rsidRPr="0054087C">
        <w:t>ČRo Praha</w:t>
      </w:r>
      <w:r w:rsidR="0054087C">
        <w:t>:</w:t>
      </w:r>
      <w:r w:rsidR="0054087C" w:rsidRPr="0054087C">
        <w:t xml:space="preserve"> </w:t>
      </w:r>
      <w:r w:rsidR="00C35154">
        <w:rPr>
          <w:szCs w:val="20"/>
        </w:rPr>
        <w:t>50</w:t>
      </w:r>
      <w:r w:rsidR="0054087C" w:rsidRPr="009947CE">
        <w:rPr>
          <w:szCs w:val="20"/>
        </w:rPr>
        <w:t xml:space="preserve"> vozidel</w:t>
      </w:r>
      <w:r w:rsidR="0054087C">
        <w:t xml:space="preserve">, </w:t>
      </w:r>
      <w:r w:rsidR="0054087C" w:rsidRPr="0054087C">
        <w:t>ČRo Br</w:t>
      </w:r>
      <w:r w:rsidR="0054087C">
        <w:t xml:space="preserve">no: </w:t>
      </w:r>
      <w:r w:rsidR="00C35154">
        <w:rPr>
          <w:szCs w:val="20"/>
        </w:rPr>
        <w:t>9</w:t>
      </w:r>
      <w:r w:rsidR="0054087C" w:rsidRPr="009947CE">
        <w:rPr>
          <w:szCs w:val="20"/>
        </w:rPr>
        <w:t xml:space="preserve"> vozidel</w:t>
      </w:r>
      <w:r w:rsidR="0054087C">
        <w:t xml:space="preserve">, </w:t>
      </w:r>
      <w:r w:rsidR="0054087C" w:rsidRPr="0054087C">
        <w:t xml:space="preserve">ČRo Ostrava: </w:t>
      </w:r>
      <w:r w:rsidR="0054087C" w:rsidRPr="009947CE">
        <w:rPr>
          <w:szCs w:val="20"/>
        </w:rPr>
        <w:t>8 vozidel</w:t>
      </w:r>
      <w:r w:rsidR="009947CE">
        <w:t xml:space="preserve">, </w:t>
      </w:r>
      <w:r w:rsidR="0054087C" w:rsidRPr="0054087C">
        <w:t xml:space="preserve">ČRo Olomouc: </w:t>
      </w:r>
      <w:r w:rsidR="0054087C" w:rsidRPr="009947CE">
        <w:rPr>
          <w:szCs w:val="20"/>
        </w:rPr>
        <w:t>5 vozidel</w:t>
      </w:r>
      <w:r w:rsidR="009947CE">
        <w:t xml:space="preserve">, </w:t>
      </w:r>
      <w:r w:rsidR="0054087C" w:rsidRPr="0054087C">
        <w:t xml:space="preserve">ČRo Plzeň: </w:t>
      </w:r>
      <w:r w:rsidR="0054087C" w:rsidRPr="009947CE">
        <w:rPr>
          <w:szCs w:val="20"/>
        </w:rPr>
        <w:t>6 vozidel</w:t>
      </w:r>
      <w:r w:rsidR="009947CE">
        <w:t xml:space="preserve">, </w:t>
      </w:r>
      <w:r w:rsidR="0054087C" w:rsidRPr="0054087C">
        <w:t xml:space="preserve">ČRo Karlovy Vary: </w:t>
      </w:r>
      <w:r w:rsidR="0054087C" w:rsidRPr="009947CE">
        <w:rPr>
          <w:szCs w:val="20"/>
        </w:rPr>
        <w:t>2 vozidla</w:t>
      </w:r>
      <w:r w:rsidR="009947CE">
        <w:t xml:space="preserve">, </w:t>
      </w:r>
      <w:r w:rsidR="0054087C" w:rsidRPr="0054087C">
        <w:t xml:space="preserve">ČRo České Budějovice: </w:t>
      </w:r>
      <w:r w:rsidR="0054087C" w:rsidRPr="009947CE">
        <w:rPr>
          <w:szCs w:val="20"/>
        </w:rPr>
        <w:t>9 vozidel</w:t>
      </w:r>
      <w:r w:rsidR="009947CE">
        <w:t xml:space="preserve">, </w:t>
      </w:r>
      <w:r w:rsidR="0054087C" w:rsidRPr="0054087C">
        <w:t xml:space="preserve">ČRo Hradec Králové: </w:t>
      </w:r>
      <w:r w:rsidR="0054087C" w:rsidRPr="009947CE">
        <w:rPr>
          <w:szCs w:val="20"/>
        </w:rPr>
        <w:t>7 vozidel</w:t>
      </w:r>
      <w:r w:rsidR="009947CE">
        <w:t xml:space="preserve">, </w:t>
      </w:r>
      <w:r w:rsidR="0054087C" w:rsidRPr="0054087C">
        <w:t xml:space="preserve">ČRo Pardubice: </w:t>
      </w:r>
      <w:r w:rsidR="0054087C" w:rsidRPr="009947CE">
        <w:rPr>
          <w:szCs w:val="20"/>
        </w:rPr>
        <w:t>4 vozidla</w:t>
      </w:r>
      <w:r w:rsidR="009947CE">
        <w:t xml:space="preserve">, ČRo Sever: </w:t>
      </w:r>
      <w:r w:rsidR="0054087C" w:rsidRPr="009947CE">
        <w:rPr>
          <w:szCs w:val="20"/>
        </w:rPr>
        <w:t>6 vozidel</w:t>
      </w:r>
      <w:r w:rsidR="009947CE">
        <w:t xml:space="preserve">, </w:t>
      </w:r>
      <w:r w:rsidR="0054087C" w:rsidRPr="0054087C">
        <w:t xml:space="preserve">ČRo Sever – Liberec: </w:t>
      </w:r>
      <w:r w:rsidR="00C35154">
        <w:rPr>
          <w:szCs w:val="20"/>
        </w:rPr>
        <w:t>3</w:t>
      </w:r>
      <w:r w:rsidR="0054087C" w:rsidRPr="009947CE">
        <w:rPr>
          <w:szCs w:val="20"/>
        </w:rPr>
        <w:t xml:space="preserve"> vozidla</w:t>
      </w:r>
      <w:r w:rsidR="009947CE">
        <w:t xml:space="preserve">, </w:t>
      </w:r>
      <w:r w:rsidR="0054087C" w:rsidRPr="0054087C">
        <w:t xml:space="preserve">ČRo Region – Vysočina: </w:t>
      </w:r>
      <w:r w:rsidR="0054087C" w:rsidRPr="009947CE">
        <w:rPr>
          <w:szCs w:val="20"/>
        </w:rPr>
        <w:t>5 vozidel</w:t>
      </w:r>
      <w:r w:rsidR="009947CE">
        <w:t xml:space="preserve">, </w:t>
      </w:r>
      <w:r w:rsidR="0054087C" w:rsidRPr="0054087C">
        <w:t xml:space="preserve">ČRo Zlín: </w:t>
      </w:r>
      <w:r w:rsidR="00C35154">
        <w:rPr>
          <w:szCs w:val="20"/>
        </w:rPr>
        <w:t>3</w:t>
      </w:r>
      <w:r w:rsidR="0054087C" w:rsidRPr="009947CE">
        <w:rPr>
          <w:szCs w:val="20"/>
        </w:rPr>
        <w:t xml:space="preserve"> vozidla</w:t>
      </w:r>
      <w:r w:rsidR="008B4955">
        <w:rPr>
          <w:szCs w:val="20"/>
        </w:rPr>
        <w:t xml:space="preserve"> (dále jen „</w:t>
      </w:r>
      <w:r w:rsidR="008B4955" w:rsidRPr="008B4955">
        <w:rPr>
          <w:b/>
          <w:i/>
          <w:szCs w:val="20"/>
        </w:rPr>
        <w:t>pilotní projekt</w:t>
      </w:r>
      <w:r w:rsidR="008B4955">
        <w:rPr>
          <w:szCs w:val="20"/>
        </w:rPr>
        <w:t>“)</w:t>
      </w:r>
      <w:r w:rsidR="009947CE">
        <w:rPr>
          <w:szCs w:val="20"/>
        </w:rPr>
        <w:t>.</w:t>
      </w:r>
      <w:r w:rsidR="006C2B10">
        <w:rPr>
          <w:szCs w:val="20"/>
        </w:rPr>
        <w:t xml:space="preserve"> </w:t>
      </w:r>
      <w:r w:rsidR="00F6795D">
        <w:rPr>
          <w:szCs w:val="20"/>
        </w:rPr>
        <w:t>V rámci pilotního projektu poskytovatel zajistí</w:t>
      </w:r>
      <w:r w:rsidR="006C2B10">
        <w:rPr>
          <w:szCs w:val="20"/>
        </w:rPr>
        <w:t xml:space="preserve"> </w:t>
      </w:r>
      <w:r w:rsidR="00F6795D">
        <w:rPr>
          <w:szCs w:val="20"/>
        </w:rPr>
        <w:t xml:space="preserve">dodání a </w:t>
      </w:r>
      <w:r w:rsidR="006C2B10">
        <w:rPr>
          <w:szCs w:val="20"/>
        </w:rPr>
        <w:t>instalaci všech 11</w:t>
      </w:r>
      <w:r w:rsidR="00192AD8">
        <w:rPr>
          <w:szCs w:val="20"/>
        </w:rPr>
        <w:t>7</w:t>
      </w:r>
      <w:r w:rsidR="006C2B10">
        <w:rPr>
          <w:szCs w:val="20"/>
        </w:rPr>
        <w:t xml:space="preserve"> ks monitorovacích zařízení</w:t>
      </w:r>
      <w:r w:rsidR="00F6795D">
        <w:rPr>
          <w:szCs w:val="20"/>
        </w:rPr>
        <w:t xml:space="preserve"> do konkrétních vozidel objednatele, přičemž </w:t>
      </w:r>
      <w:r w:rsidR="006C2B10">
        <w:rPr>
          <w:szCs w:val="20"/>
        </w:rPr>
        <w:t>poskytovatel zprovozní</w:t>
      </w:r>
      <w:r w:rsidR="00F6795D">
        <w:rPr>
          <w:szCs w:val="20"/>
        </w:rPr>
        <w:t xml:space="preserve"> monitorovací systém, </w:t>
      </w:r>
      <w:r w:rsidR="006C2B10">
        <w:rPr>
          <w:szCs w:val="20"/>
        </w:rPr>
        <w:t>předvede objednateli jeho funkčnost</w:t>
      </w:r>
      <w:r w:rsidR="00F6795D">
        <w:rPr>
          <w:szCs w:val="20"/>
        </w:rPr>
        <w:t xml:space="preserve"> a provede zaškolení objednatele</w:t>
      </w:r>
      <w:r w:rsidR="006C2B10">
        <w:rPr>
          <w:szCs w:val="20"/>
        </w:rPr>
        <w:t>.</w:t>
      </w:r>
    </w:p>
    <w:p w14:paraId="7337903A" w14:textId="77777777" w:rsidR="006A53A0" w:rsidRDefault="00D42728" w:rsidP="006A53A0">
      <w:pPr>
        <w:pStyle w:val="ListNumber-ContractCzechRadio"/>
      </w:pPr>
      <w:r>
        <w:t>Monitorovací systém</w:t>
      </w:r>
      <w:r w:rsidR="007C4765">
        <w:t xml:space="preserve"> bude přístupný na webových stránkách [</w:t>
      </w:r>
      <w:r w:rsidR="007C4765" w:rsidRPr="00D42728">
        <w:rPr>
          <w:b/>
          <w:highlight w:val="yellow"/>
        </w:rPr>
        <w:t>DOPLNIT</w:t>
      </w:r>
      <w:r w:rsidR="007C4765">
        <w:t xml:space="preserve">]. Přihlašovací údaje do monitorovacího systému dodá poskytovatel objednateli písemnou formou nejpozději </w:t>
      </w:r>
      <w:r w:rsidR="006C2B10">
        <w:t>při dokončení pilotního projektu</w:t>
      </w:r>
      <w:r w:rsidR="007C4765">
        <w:t>. Monitorovací systém musí být funkční na neomezeném počtu počítačů.</w:t>
      </w:r>
    </w:p>
    <w:p w14:paraId="7337903B" w14:textId="278CBA52" w:rsidR="006C2B10" w:rsidRPr="006A53A0" w:rsidRDefault="006C2B10" w:rsidP="006A53A0">
      <w:pPr>
        <w:pStyle w:val="ListNumber-ContractCzechRadio"/>
      </w:pPr>
      <w:r>
        <w:t>Monitorovací zařízení zůstávají po celou dobu ve vlastnictví poskytovatele a po ukončení platnosti a účinnosti této smlouvy budou</w:t>
      </w:r>
      <w:r w:rsidR="00F6795D">
        <w:t xml:space="preserve"> poskytovatelem deinstalován</w:t>
      </w:r>
      <w:r w:rsidR="007D2AF8">
        <w:t>a</w:t>
      </w:r>
      <w:r w:rsidR="00F6795D">
        <w:t xml:space="preserve"> a odvezen</w:t>
      </w:r>
      <w:r w:rsidR="007D2AF8">
        <w:t>a</w:t>
      </w:r>
      <w:r w:rsidR="00F6795D">
        <w:t>.</w:t>
      </w:r>
    </w:p>
    <w:p w14:paraId="7337903C" w14:textId="77777777" w:rsidR="00447086" w:rsidRDefault="00CF0307" w:rsidP="00BE01FE">
      <w:pPr>
        <w:pStyle w:val="Heading-Number-ContractCzechRadio"/>
      </w:pPr>
      <w:r>
        <w:t>Mechanismus dílčích objednávek</w:t>
      </w:r>
    </w:p>
    <w:p w14:paraId="7337903D" w14:textId="77777777" w:rsidR="00447086" w:rsidRDefault="006C2B10" w:rsidP="00F6795D">
      <w:pPr>
        <w:pStyle w:val="ListNumber-ContractCzechRadio"/>
      </w:pPr>
      <w:r>
        <w:t>Objednate</w:t>
      </w:r>
      <w:r w:rsidR="00F6795D">
        <w:t xml:space="preserve">l je oprávněn postupem dle tohoto článku měnit </w:t>
      </w:r>
      <w:r w:rsidR="008B4955">
        <w:t>(tj. snižovat i navyšovat) počet kusů</w:t>
      </w:r>
      <w:r w:rsidR="00F6795D">
        <w:t xml:space="preserve"> monitorovacích zařízení, a proto se s</w:t>
      </w:r>
      <w:r w:rsidR="00447086">
        <w:t xml:space="preserve">mluvní </w:t>
      </w:r>
      <w:r w:rsidR="00642DD4">
        <w:t xml:space="preserve">strany </w:t>
      </w:r>
      <w:r w:rsidR="00F6795D">
        <w:t xml:space="preserve">se dohodly </w:t>
      </w:r>
      <w:r w:rsidR="00447086">
        <w:t>na následujících podmínkách plnění:</w:t>
      </w:r>
    </w:p>
    <w:p w14:paraId="7337903E" w14:textId="77777777" w:rsidR="00447086" w:rsidRPr="00E528E8" w:rsidRDefault="00C30735" w:rsidP="00447086">
      <w:pPr>
        <w:pStyle w:val="ListLetter-ContractCzechRadio"/>
        <w:numPr>
          <w:ilvl w:val="2"/>
          <w:numId w:val="34"/>
        </w:num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plnění (jehož podmínky jsou ve smlouvě uvedeny) </w:t>
      </w:r>
      <w:r w:rsidR="00447086">
        <w:t xml:space="preserve">bude poskytovatel realizovat na základě </w:t>
      </w:r>
      <w:r w:rsidR="003240F7">
        <w:t>objednávek</w:t>
      </w:r>
      <w:r w:rsidR="00447086">
        <w:t>, a to následujícím způsobem:</w:t>
      </w:r>
    </w:p>
    <w:p w14:paraId="7337903F" w14:textId="77777777" w:rsidR="00447086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spacing w:after="120" w:line="240" w:lineRule="auto"/>
        <w:jc w:val="both"/>
      </w:pPr>
      <w:r>
        <w:t xml:space="preserve">objednatel zašle poskytovateli </w:t>
      </w:r>
      <w:r w:rsidR="003240F7">
        <w:t>objednávku plnění</w:t>
      </w:r>
      <w:r w:rsidR="006E641D">
        <w:t xml:space="preserve"> (dále jen „</w:t>
      </w:r>
      <w:r w:rsidR="006E641D" w:rsidRPr="006E641D">
        <w:rPr>
          <w:b/>
        </w:rPr>
        <w:t>objednávka</w:t>
      </w:r>
      <w:r w:rsidR="006E641D">
        <w:t>“)</w:t>
      </w:r>
      <w:r w:rsidRPr="00EF3AE8">
        <w:t>;</w:t>
      </w:r>
    </w:p>
    <w:p w14:paraId="73379040" w14:textId="77777777" w:rsidR="00447086" w:rsidRDefault="003240F7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</w:pPr>
      <w:r>
        <w:t>v objednávce</w:t>
      </w:r>
      <w:r w:rsidR="00447086" w:rsidRPr="00E528E8">
        <w:t xml:space="preserve"> budou uvedeny konkrétní požadavky na realizaci plnění</w:t>
      </w:r>
      <w:r>
        <w:t xml:space="preserve"> a veškeré podmínky plnění (tj. </w:t>
      </w:r>
      <w:r w:rsidR="00EB0FFE">
        <w:t>počet monitorovacích zařízení</w:t>
      </w:r>
      <w:r>
        <w:t xml:space="preserve">, cena, </w:t>
      </w:r>
      <w:r w:rsidR="00EB0FFE">
        <w:t xml:space="preserve">doba a </w:t>
      </w:r>
      <w:r>
        <w:t>forma předání atd.)</w:t>
      </w:r>
      <w:r w:rsidR="00447086">
        <w:t>; celková cena b</w:t>
      </w:r>
      <w:r w:rsidR="00C30735">
        <w:t>ude vycházet z cen uvedených v této smlouvě;</w:t>
      </w:r>
    </w:p>
    <w:p w14:paraId="73379041" w14:textId="77777777" w:rsidR="00447086" w:rsidRPr="002E4E2C" w:rsidRDefault="00447086" w:rsidP="00447086">
      <w:pPr>
        <w:pStyle w:val="ListLetter-ContractCzechRadio"/>
        <w:numPr>
          <w:ilvl w:val="0"/>
          <w:numId w:val="39"/>
        </w:numPr>
        <w:tabs>
          <w:tab w:val="clear" w:pos="936"/>
          <w:tab w:val="left" w:pos="993"/>
        </w:tabs>
        <w:jc w:val="both"/>
        <w:rPr>
          <w:rFonts w:cs="Arial"/>
          <w:szCs w:val="20"/>
        </w:rPr>
      </w:pPr>
      <w:r>
        <w:t xml:space="preserve">poskytovatel je povinen </w:t>
      </w:r>
      <w:r w:rsidR="003240F7">
        <w:t>objednávku</w:t>
      </w:r>
      <w:r>
        <w:t xml:space="preserve"> potvrdit, a to nejpozději následující pracovní den po </w:t>
      </w:r>
      <w:r w:rsidR="003C20ED">
        <w:t>jejím doručení</w:t>
      </w:r>
      <w:r w:rsidR="00D51F38">
        <w:t xml:space="preserve"> (pokud objednávka neosahuje výslovné ustanovení o tom, že ji poskytovatel může akceptovat tak, že se podle objednávky zachová dle § 1744 OZ)</w:t>
      </w:r>
      <w:r w:rsidR="00DB574B">
        <w:t xml:space="preserve"> nebo poskytovatel objednateli zašle aktualizovanou nabídku k potvrzení (pokud plnění není možno realizovat plně v souladu s objednávkou), přičemž v takovém případě poskytovateli</w:t>
      </w:r>
      <w:r w:rsidR="00DB574B" w:rsidRPr="00FA0855">
        <w:t xml:space="preserve"> vzniká povinnost k plnění doručením oznámení o přijetí </w:t>
      </w:r>
      <w:r w:rsidR="00DB574B">
        <w:t>aktualizované nabídky poskytovatele;</w:t>
      </w:r>
    </w:p>
    <w:p w14:paraId="73379042" w14:textId="77777777" w:rsidR="00447086" w:rsidRDefault="00447086" w:rsidP="00447086">
      <w:pPr>
        <w:pStyle w:val="ListLetter-ContractCzechRadio"/>
        <w:numPr>
          <w:ilvl w:val="2"/>
          <w:numId w:val="34"/>
        </w:numPr>
        <w:jc w:val="both"/>
      </w:pPr>
      <w:r>
        <w:t xml:space="preserve">plnění </w:t>
      </w:r>
      <w:r w:rsidR="00C30735">
        <w:rPr>
          <w:rFonts w:cs="Arial"/>
          <w:szCs w:val="20"/>
        </w:rPr>
        <w:t>(jehož podmínky nejsou ve smlouvě uvedeny)</w:t>
      </w:r>
      <w:r>
        <w:t xml:space="preserve"> </w:t>
      </w:r>
      <w:r w:rsidR="004C1BAB">
        <w:t xml:space="preserve">bude poskytovatel realizovat na </w:t>
      </w:r>
      <w:r>
        <w:t>základě výzvy objednatele k podání nabídky, a to následujícím způsobem:</w:t>
      </w:r>
    </w:p>
    <w:p w14:paraId="73379043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 xml:space="preserve">bjednatel vyzve </w:t>
      </w:r>
      <w:r>
        <w:t>poskytovatele k podání nabídky</w:t>
      </w:r>
      <w:r w:rsidR="006E641D">
        <w:t xml:space="preserve"> (dále jen „</w:t>
      </w:r>
      <w:r w:rsidR="006E641D" w:rsidRPr="006E641D">
        <w:rPr>
          <w:b/>
        </w:rPr>
        <w:t>výzva</w:t>
      </w:r>
      <w:r w:rsidR="006E641D">
        <w:t>“)</w:t>
      </w:r>
      <w:r>
        <w:t>;</w:t>
      </w:r>
    </w:p>
    <w:p w14:paraId="73379044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lastRenderedPageBreak/>
        <w:t>v</w:t>
      </w:r>
      <w:r w:rsidRPr="00FA0855">
        <w:t xml:space="preserve">ýzva </w:t>
      </w:r>
      <w:r>
        <w:t>musí</w:t>
      </w:r>
      <w:r w:rsidRPr="00FA0855">
        <w:t xml:space="preserve"> obsahovat informaci o způsobu podání nabídky</w:t>
      </w:r>
      <w:r>
        <w:t xml:space="preserve">, o termínu podání nabídky </w:t>
      </w:r>
      <w:r w:rsidRPr="00FA0855">
        <w:t>a její součástí budou kon</w:t>
      </w:r>
      <w:r>
        <w:t>krétní informace o parametrech požadovaného plnění;</w:t>
      </w:r>
    </w:p>
    <w:p w14:paraId="73379045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v</w:t>
      </w:r>
      <w:r w:rsidRPr="00FA0855">
        <w:t xml:space="preserve"> termínu stanoveném ve </w:t>
      </w:r>
      <w:r>
        <w:t>v</w:t>
      </w:r>
      <w:r w:rsidRPr="00FA0855">
        <w:t xml:space="preserve">ýzvě a dle podmínek v ní uvedených </w:t>
      </w:r>
      <w:r>
        <w:t>poskytovatel</w:t>
      </w:r>
      <w:r w:rsidRPr="00FA0855">
        <w:t xml:space="preserve"> předloží </w:t>
      </w:r>
      <w:r>
        <w:t xml:space="preserve">objednateli </w:t>
      </w:r>
      <w:r w:rsidRPr="00FA0855">
        <w:t xml:space="preserve">svojí </w:t>
      </w:r>
      <w:r>
        <w:t>nabídku vč. ceny a všech relevantních informací;</w:t>
      </w:r>
      <w:r w:rsidRPr="00FA0855">
        <w:t xml:space="preserve">  </w:t>
      </w:r>
    </w:p>
    <w:p w14:paraId="73379046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o</w:t>
      </w:r>
      <w:r w:rsidRPr="00FA0855">
        <w:t>bjednatel posoudí nabídku ve stanovené lhůtě pro podání nabíd</w:t>
      </w:r>
      <w:r w:rsidR="003C20ED">
        <w:t>ky</w:t>
      </w:r>
      <w:r>
        <w:t xml:space="preserve"> z hlediska splnění požadavků </w:t>
      </w:r>
      <w:r w:rsidRPr="00FA0855">
        <w:t>na nabízené plnění, z cenového hlediska a v případě, že nabídku přijímá</w:t>
      </w:r>
      <w:r>
        <w:t>, odešle</w:t>
      </w:r>
      <w:r w:rsidRPr="00FA0855">
        <w:t xml:space="preserve"> ve lhůtě stanovené ve </w:t>
      </w:r>
      <w:r>
        <w:t>v</w:t>
      </w:r>
      <w:r w:rsidRPr="00FA0855">
        <w:t xml:space="preserve">ýzvě </w:t>
      </w:r>
      <w:r>
        <w:t>poskytovateli oznámení o přijetí nabídky;</w:t>
      </w:r>
      <w:r w:rsidRPr="00FA0855">
        <w:t xml:space="preserve"> </w:t>
      </w:r>
      <w:r>
        <w:t>o</w:t>
      </w:r>
      <w:r w:rsidRPr="00FA0855">
        <w:t>bjednatel má právo nabídku</w:t>
      </w:r>
      <w:r>
        <w:t xml:space="preserve"> nepřijmout;</w:t>
      </w:r>
    </w:p>
    <w:p w14:paraId="73379047" w14:textId="77777777" w:rsidR="00447086" w:rsidRDefault="00447086" w:rsidP="00447086">
      <w:pPr>
        <w:pStyle w:val="ListLetter-ContractCzechRadio"/>
        <w:numPr>
          <w:ilvl w:val="0"/>
          <w:numId w:val="40"/>
        </w:numPr>
        <w:tabs>
          <w:tab w:val="clear" w:pos="936"/>
          <w:tab w:val="left" w:pos="993"/>
        </w:tabs>
        <w:jc w:val="both"/>
      </w:pPr>
      <w:r>
        <w:t>poskytovateli</w:t>
      </w:r>
      <w:r w:rsidRPr="00FA0855">
        <w:t xml:space="preserve"> vzniká povinnost k plnění doručením oznámení o přijetí </w:t>
      </w:r>
      <w:r>
        <w:t>nabídky</w:t>
      </w:r>
      <w:r w:rsidR="002E3BDC">
        <w:t>.</w:t>
      </w:r>
    </w:p>
    <w:p w14:paraId="73379048" w14:textId="77777777" w:rsidR="00447086" w:rsidRPr="00ED246C" w:rsidRDefault="00447086" w:rsidP="00447086">
      <w:pPr>
        <w:pStyle w:val="ListNumber-ContractCzechRadio"/>
        <w:numPr>
          <w:ilvl w:val="1"/>
          <w:numId w:val="34"/>
        </w:numPr>
        <w:rPr>
          <w:u w:val="single"/>
        </w:rPr>
      </w:pPr>
      <w:r>
        <w:t xml:space="preserve">Právní jednání </w:t>
      </w:r>
      <w:r w:rsidR="00A53415">
        <w:t>u</w:t>
      </w:r>
      <w:r>
        <w:t xml:space="preserve">vedená v tomto článku smlouvy </w:t>
      </w:r>
      <w:r w:rsidR="00C30735">
        <w:t>mohou</w:t>
      </w:r>
      <w:r>
        <w:t xml:space="preserve"> – mimo standardní papírovou podobu opatřenou vlastnoručním podpisem oprávněné osoby – proběhnout také </w:t>
      </w:r>
      <w:r w:rsidRPr="00FA0855">
        <w:t>elektronickými prostředky prost</w:t>
      </w:r>
      <w:r>
        <w:t>řednictvím datové zprávy nebo e-m</w:t>
      </w:r>
      <w:r w:rsidRPr="00FA0855">
        <w:t xml:space="preserve">ailu </w:t>
      </w:r>
      <w:r w:rsidR="00055B56">
        <w:t>se</w:t>
      </w:r>
      <w:r>
        <w:t xml:space="preserve"> </w:t>
      </w:r>
      <w:r w:rsidRPr="00FA0855">
        <w:t>za</w:t>
      </w:r>
      <w:r w:rsidR="00055B56">
        <w:t>ručeným</w:t>
      </w:r>
      <w:r>
        <w:t xml:space="preserve"> elektron</w:t>
      </w:r>
      <w:r w:rsidR="00055B56">
        <w:t>ickým podpisem</w:t>
      </w:r>
      <w:r>
        <w:t>.</w:t>
      </w:r>
    </w:p>
    <w:p w14:paraId="73379049" w14:textId="77777777" w:rsidR="00BE01FE" w:rsidRPr="00951D31" w:rsidRDefault="00BE01FE" w:rsidP="00BE01FE">
      <w:pPr>
        <w:pStyle w:val="Heading-Number-ContractCzechRadio"/>
      </w:pPr>
      <w:r w:rsidRPr="00951D31">
        <w:t xml:space="preserve">Místo </w:t>
      </w:r>
      <w:r w:rsidR="006C2B10">
        <w:t>plnění</w:t>
      </w:r>
    </w:p>
    <w:p w14:paraId="7337904A" w14:textId="77777777" w:rsidR="0058651F" w:rsidRDefault="00BE01FE" w:rsidP="00BE01FE">
      <w:pPr>
        <w:pStyle w:val="ListNumber-ContractCzechRadio"/>
      </w:pPr>
      <w:r w:rsidRPr="00951D31">
        <w:t xml:space="preserve">Místem předání </w:t>
      </w:r>
      <w:r>
        <w:t>plnění</w:t>
      </w:r>
      <w:r w:rsidR="0058651F">
        <w:t xml:space="preserve"> jsou následující </w:t>
      </w:r>
      <w:r w:rsidR="0058651F">
        <w:rPr>
          <w:b/>
        </w:rPr>
        <w:t>sídla</w:t>
      </w:r>
      <w:r w:rsidR="00270F0C">
        <w:rPr>
          <w:b/>
        </w:rPr>
        <w:t xml:space="preserve"> objednatele</w:t>
      </w:r>
      <w:r w:rsidR="0058651F">
        <w:rPr>
          <w:b/>
        </w:rPr>
        <w:t>:</w:t>
      </w:r>
    </w:p>
    <w:p w14:paraId="7337904B" w14:textId="77777777" w:rsidR="0058651F" w:rsidRDefault="0058651F" w:rsidP="0058651F">
      <w:pPr>
        <w:pStyle w:val="ListLetter-ContractCzechRadio"/>
        <w:suppressAutoHyphens/>
        <w:spacing w:after="0"/>
      </w:pPr>
      <w:r>
        <w:t xml:space="preserve">ČRo Praha: </w:t>
      </w:r>
      <w:r w:rsidRPr="0058651F">
        <w:rPr>
          <w:szCs w:val="20"/>
        </w:rPr>
        <w:t>Vinohradská 12, Římská 13, Římská 15, a Hybešova 10;</w:t>
      </w:r>
    </w:p>
    <w:p w14:paraId="7337904C" w14:textId="77777777" w:rsidR="0058651F" w:rsidRDefault="0058651F" w:rsidP="0058651F">
      <w:pPr>
        <w:pStyle w:val="ListLetter-ContractCzechRadio"/>
        <w:suppressAutoHyphens/>
        <w:spacing w:after="0"/>
      </w:pPr>
      <w:r>
        <w:t>ČRo Brno: Beethovenova 4, 657 42 Brno;</w:t>
      </w:r>
    </w:p>
    <w:p w14:paraId="7337904D" w14:textId="77777777" w:rsidR="0058651F" w:rsidRDefault="0058651F" w:rsidP="0058651F">
      <w:pPr>
        <w:pStyle w:val="ListLetter-ContractCzechRadio"/>
        <w:suppressAutoHyphens/>
        <w:spacing w:after="0"/>
      </w:pPr>
      <w:r>
        <w:t>ČRo Ostrava: Dr. Šmerala 2, 702 00 Ostrava;</w:t>
      </w:r>
    </w:p>
    <w:p w14:paraId="7337904E" w14:textId="77777777" w:rsidR="0058651F" w:rsidRDefault="0058651F" w:rsidP="0058651F">
      <w:pPr>
        <w:pStyle w:val="ListLetter-ContractCzechRadio"/>
        <w:suppressAutoHyphens/>
        <w:spacing w:after="0"/>
      </w:pPr>
      <w:r>
        <w:t>ČRo Olomouc: Horní náměstí 21 771 06 Olomouc;</w:t>
      </w:r>
    </w:p>
    <w:p w14:paraId="7337904F" w14:textId="77777777" w:rsidR="0058651F" w:rsidRDefault="0058651F" w:rsidP="0058651F">
      <w:pPr>
        <w:pStyle w:val="ListLetter-ContractCzechRadio"/>
        <w:suppressAutoHyphens/>
        <w:spacing w:after="0"/>
      </w:pPr>
      <w:r>
        <w:t>ČRo Plzeň: náměstí Míru 10, 301 00 Plzeň;</w:t>
      </w:r>
    </w:p>
    <w:p w14:paraId="73379050" w14:textId="77777777" w:rsidR="0058651F" w:rsidRDefault="0058651F" w:rsidP="0058651F">
      <w:pPr>
        <w:pStyle w:val="ListLetter-ContractCzechRadio"/>
        <w:suppressAutoHyphens/>
        <w:spacing w:after="0"/>
      </w:pPr>
      <w:r>
        <w:t>ČRo Karlovy Vary: Zítkova 3, 360 01 Karlovy Vary;</w:t>
      </w:r>
    </w:p>
    <w:p w14:paraId="73379051" w14:textId="77777777" w:rsidR="0058651F" w:rsidRDefault="0058651F" w:rsidP="0058651F">
      <w:pPr>
        <w:pStyle w:val="ListLetter-ContractCzechRadio"/>
        <w:suppressAutoHyphens/>
        <w:spacing w:after="0"/>
      </w:pPr>
      <w:r>
        <w:t>ČRo České Budějovice: U Tří lvů 1, 370 01 České Budějovice;</w:t>
      </w:r>
    </w:p>
    <w:p w14:paraId="73379052" w14:textId="77777777" w:rsidR="0058651F" w:rsidRDefault="0058651F" w:rsidP="0058651F">
      <w:pPr>
        <w:pStyle w:val="ListLetter-ContractCzechRadio"/>
        <w:suppressAutoHyphens/>
        <w:spacing w:after="0"/>
      </w:pPr>
      <w:r>
        <w:t>ČRo Hradec Králové: Havlíčkova 292, 501 01 Hradec Králové;</w:t>
      </w:r>
    </w:p>
    <w:p w14:paraId="73379053" w14:textId="77777777" w:rsidR="0058651F" w:rsidRDefault="0058651F" w:rsidP="0058651F">
      <w:pPr>
        <w:pStyle w:val="ListLetter-ContractCzechRadio"/>
        <w:suppressAutoHyphens/>
        <w:spacing w:after="0"/>
      </w:pPr>
      <w:r>
        <w:t>ČRo Pardubice: Sv. Anežky České 29, 530 02 Pardubice;</w:t>
      </w:r>
    </w:p>
    <w:p w14:paraId="73379054" w14:textId="77777777" w:rsidR="0058651F" w:rsidRDefault="0058651F" w:rsidP="0058651F">
      <w:pPr>
        <w:pStyle w:val="ListLetter-ContractCzechRadio"/>
        <w:suppressAutoHyphens/>
        <w:spacing w:after="0"/>
      </w:pPr>
      <w:r>
        <w:t>ČRo Sever: Na Schodech 10, 400 01 Ústí nad Labem;</w:t>
      </w:r>
    </w:p>
    <w:p w14:paraId="73379055" w14:textId="77777777" w:rsidR="0058651F" w:rsidRDefault="0058651F" w:rsidP="0058651F">
      <w:pPr>
        <w:pStyle w:val="ListLetter-ContractCzechRadio"/>
        <w:suppressAutoHyphens/>
        <w:spacing w:after="0"/>
      </w:pPr>
      <w:r>
        <w:t xml:space="preserve">ČRo Sever – Liberec: </w:t>
      </w:r>
      <w:r w:rsidRPr="0058651F">
        <w:rPr>
          <w:szCs w:val="20"/>
        </w:rPr>
        <w:t xml:space="preserve">Modrá 1048, </w:t>
      </w:r>
      <w:r>
        <w:t>Liberec 6, PSČ: 460 06;</w:t>
      </w:r>
    </w:p>
    <w:p w14:paraId="73379056" w14:textId="77777777" w:rsidR="0058651F" w:rsidRDefault="0058651F" w:rsidP="0058651F">
      <w:pPr>
        <w:pStyle w:val="ListLetter-ContractCzechRadio"/>
        <w:suppressAutoHyphens/>
        <w:spacing w:after="0"/>
      </w:pPr>
      <w:r>
        <w:t>ČRo Region – Vysočina: Masarykovo náměstí 42, 586 01 Jihlava;</w:t>
      </w:r>
    </w:p>
    <w:p w14:paraId="73379057" w14:textId="77777777" w:rsidR="0058651F" w:rsidRDefault="0058651F" w:rsidP="0058651F">
      <w:pPr>
        <w:pStyle w:val="ListLetter-ContractCzechRadio"/>
        <w:suppressAutoHyphens/>
        <w:spacing w:after="0"/>
      </w:pPr>
      <w:r>
        <w:t>ČRo Zlín: Osvoboditelů 187, 760 01 Zlín;</w:t>
      </w:r>
    </w:p>
    <w:p w14:paraId="73379058" w14:textId="77777777" w:rsidR="00BE01FE" w:rsidRPr="00951D31" w:rsidRDefault="0058651F" w:rsidP="0058651F">
      <w:pPr>
        <w:pStyle w:val="ListNumber-ContractCzechRadio"/>
        <w:numPr>
          <w:ilvl w:val="0"/>
          <w:numId w:val="0"/>
        </w:numPr>
        <w:ind w:left="312"/>
      </w:pPr>
      <w:r>
        <w:br/>
      </w:r>
      <w:r w:rsidR="00270F0C" w:rsidRPr="00270F0C">
        <w:t>pokud</w:t>
      </w:r>
      <w:r w:rsidR="006153F7" w:rsidRPr="00270F0C">
        <w:t xml:space="preserve"> plnění nemůže být odevzdáno</w:t>
      </w:r>
      <w:r w:rsidR="00270F0C" w:rsidRPr="00270F0C">
        <w:t xml:space="preserve"> prostředky elektronické komunik</w:t>
      </w:r>
      <w:r w:rsidR="006153F7" w:rsidRPr="00270F0C">
        <w:t>ace</w:t>
      </w:r>
      <w:r w:rsidR="00270F0C">
        <w:t xml:space="preserve"> nebo objednatel neurčil jinak.</w:t>
      </w:r>
    </w:p>
    <w:p w14:paraId="73379059" w14:textId="45B2EC63" w:rsidR="00223349" w:rsidRDefault="00BE01FE" w:rsidP="00BE01FE">
      <w:pPr>
        <w:pStyle w:val="ListNumber-ContractCzechRadio"/>
      </w:pPr>
      <w:r>
        <w:t>Poskytovatel</w:t>
      </w:r>
      <w:r w:rsidRPr="00951D31">
        <w:t xml:space="preserve"> se zavazuje </w:t>
      </w:r>
      <w:r w:rsidR="0058651F">
        <w:t xml:space="preserve">zprovoznit </w:t>
      </w:r>
      <w:r w:rsidR="00F6795D">
        <w:t xml:space="preserve">pilotní projekt </w:t>
      </w:r>
      <w:r w:rsidR="00631054" w:rsidRPr="00951D31">
        <w:t>nejpozději do</w:t>
      </w:r>
      <w:r w:rsidR="009F3075">
        <w:t xml:space="preserve"> </w:t>
      </w:r>
      <w:r w:rsidR="008E1019">
        <w:rPr>
          <w:b/>
        </w:rPr>
        <w:t>20</w:t>
      </w:r>
      <w:r w:rsidR="00631054" w:rsidRPr="009F3075">
        <w:rPr>
          <w:b/>
        </w:rPr>
        <w:t xml:space="preserve"> </w:t>
      </w:r>
      <w:r w:rsidR="00631054">
        <w:rPr>
          <w:b/>
        </w:rPr>
        <w:t>dnů</w:t>
      </w:r>
      <w:r w:rsidR="00631054" w:rsidRPr="00951D31">
        <w:t xml:space="preserve"> </w:t>
      </w:r>
      <w:r w:rsidR="00223349">
        <w:t xml:space="preserve">od uzavření této </w:t>
      </w:r>
      <w:r w:rsidR="00EB0FFE">
        <w:t>smlouvy.</w:t>
      </w:r>
    </w:p>
    <w:p w14:paraId="7337905A" w14:textId="77777777" w:rsidR="00BE01FE" w:rsidRDefault="00374F9D" w:rsidP="00223349">
      <w:pPr>
        <w:pStyle w:val="ListNumber-ContractCzechRadio"/>
      </w:pPr>
      <w:r>
        <w:t>Pro ostatní plnění platí termíny uvedené objednatelem v objednávkách nebo výzvách.</w:t>
      </w:r>
    </w:p>
    <w:p w14:paraId="7337905B" w14:textId="77777777" w:rsidR="00BE01FE" w:rsidRPr="00951D31" w:rsidRDefault="00BE01FE" w:rsidP="00374F9D">
      <w:pPr>
        <w:pStyle w:val="Heading-Number-ContractCzechRadio"/>
      </w:pPr>
      <w:r w:rsidRPr="00951D31">
        <w:t xml:space="preserve">Cena </w:t>
      </w:r>
      <w:r>
        <w:t>dílčího plnění</w:t>
      </w:r>
      <w:r w:rsidRPr="00951D31">
        <w:t xml:space="preserve"> a platební podmínky</w:t>
      </w:r>
    </w:p>
    <w:p w14:paraId="7337905C" w14:textId="4CEF714C" w:rsidR="00374F9D" w:rsidRDefault="006E641D" w:rsidP="00374F9D">
      <w:pPr>
        <w:pStyle w:val="ListNumber-ContractCzechRadio"/>
      </w:pPr>
      <w:r>
        <w:t xml:space="preserve">Cena plnění dle této smlouvy za dobu platnosti a účinnosti této smlouvy nepřesáhne částku </w:t>
      </w:r>
      <w:r w:rsidR="007D2AF8" w:rsidRPr="007D2AF8">
        <w:rPr>
          <w:b/>
        </w:rPr>
        <w:t>1.</w:t>
      </w:r>
      <w:r w:rsidR="00192AD8">
        <w:rPr>
          <w:b/>
        </w:rPr>
        <w:t>5</w:t>
      </w:r>
      <w:r w:rsidR="007D2AF8" w:rsidRPr="007D2AF8">
        <w:rPr>
          <w:b/>
        </w:rPr>
        <w:t>00.000</w:t>
      </w:r>
      <w:r w:rsidRPr="007D2AF8">
        <w:rPr>
          <w:b/>
        </w:rPr>
        <w:t>,- Kč</w:t>
      </w:r>
      <w:r>
        <w:t xml:space="preserve"> bez DPH.</w:t>
      </w:r>
    </w:p>
    <w:p w14:paraId="7337905D" w14:textId="77777777" w:rsidR="00631054" w:rsidRDefault="00374F9D" w:rsidP="00374F9D">
      <w:pPr>
        <w:pStyle w:val="ListNumber-ContractCzechRadio"/>
      </w:pPr>
      <w:r>
        <w:t xml:space="preserve">Smluvní strany se dohodly, že </w:t>
      </w:r>
      <w:r w:rsidR="008B4955">
        <w:t xml:space="preserve">ze strany </w:t>
      </w:r>
      <w:r>
        <w:t>objednatel</w:t>
      </w:r>
      <w:r w:rsidR="008B4955">
        <w:t>e</w:t>
      </w:r>
      <w:r>
        <w:t xml:space="preserve"> bud</w:t>
      </w:r>
      <w:r w:rsidR="008B4955">
        <w:t>e</w:t>
      </w:r>
      <w:r w:rsidR="00223349">
        <w:t xml:space="preserve"> hrazena </w:t>
      </w:r>
      <w:r>
        <w:t>část</w:t>
      </w:r>
      <w:r w:rsidR="008B4955">
        <w:t>ka</w:t>
      </w:r>
      <w:r w:rsidR="00631054">
        <w:t xml:space="preserve"> ve výši [</w:t>
      </w:r>
      <w:r w:rsidR="00631054" w:rsidRPr="00374F9D">
        <w:rPr>
          <w:b/>
          <w:highlight w:val="yellow"/>
        </w:rPr>
        <w:t>DOPLNIT</w:t>
      </w:r>
      <w:r w:rsidR="00631054">
        <w:t>],- Kč bez DPH</w:t>
      </w:r>
      <w:r w:rsidR="00223349">
        <w:t xml:space="preserve"> </w:t>
      </w:r>
      <w:r w:rsidR="00001C75">
        <w:t xml:space="preserve">+ DPH v zákonné výši </w:t>
      </w:r>
      <w:r>
        <w:t>za 1 vozidlo, v němž je instalováno funkční monitorovací zařízení</w:t>
      </w:r>
      <w:r w:rsidR="008B4955">
        <w:t>. Tato pravidelná měsíční částka v sobě zahrnuje veškeré plnění poskytovatele uvedené v této smlouvě.</w:t>
      </w:r>
    </w:p>
    <w:p w14:paraId="7337905E" w14:textId="77777777" w:rsidR="005B5C71" w:rsidRDefault="00BE01FE" w:rsidP="00BE01FE">
      <w:pPr>
        <w:pStyle w:val="ListNumber-ContractCzechRadio"/>
      </w:pPr>
      <w:r w:rsidRPr="00951D31">
        <w:lastRenderedPageBreak/>
        <w:t xml:space="preserve">Úhrada ceny bude </w:t>
      </w:r>
      <w:r w:rsidR="005B5C71">
        <w:t>prováděna</w:t>
      </w:r>
      <w:r w:rsidRPr="00951D31">
        <w:t xml:space="preserve"> </w:t>
      </w:r>
      <w:r w:rsidR="00374F9D">
        <w:t xml:space="preserve">v měsíčních intervalech </w:t>
      </w:r>
      <w:r w:rsidRPr="00951D31">
        <w:t>v českých korunách na základě řád</w:t>
      </w:r>
      <w:r w:rsidR="009B0DC8">
        <w:t>ných daňových dokladů (faktur</w:t>
      </w:r>
      <w:r w:rsidR="00374F9D">
        <w:t>), přičemž cena uvedená na faktuře bude vždy odpovídat součtu jednotkové ceny dle odstavce 2 tohoto článku smlouvy a počtu vozidel, v nichž je v daném měsíci instalováno funkční monitorovací zařízení.</w:t>
      </w:r>
    </w:p>
    <w:p w14:paraId="7337905F" w14:textId="77777777" w:rsidR="00BE01FE" w:rsidRDefault="00BE01FE" w:rsidP="00BE01FE">
      <w:pPr>
        <w:pStyle w:val="ListNumber-ContractCzechRadio"/>
      </w:pPr>
      <w:r>
        <w:t>Poskytovatel</w:t>
      </w:r>
      <w:r w:rsidRPr="00951D31">
        <w:t xml:space="preserve"> má právo na zaplacení ceny okamžikem řádného splnění svého závazku, tedy okamžikem řádného a úplného provedení </w:t>
      </w:r>
      <w:r>
        <w:t>dílčího plnění</w:t>
      </w:r>
      <w:r w:rsidRPr="00951D31">
        <w:t xml:space="preserve"> dle této smlouvy. Objednatel neposkytuje žádné zálohy. </w:t>
      </w:r>
    </w:p>
    <w:p w14:paraId="73379060" w14:textId="77777777" w:rsidR="00BE01FE" w:rsidRPr="00951D31" w:rsidRDefault="00BE01FE" w:rsidP="00BE01FE">
      <w:pPr>
        <w:pStyle w:val="ListNumber-ContractCzechRadio"/>
      </w:pPr>
      <w:r w:rsidRPr="00951D31">
        <w:t xml:space="preserve">Splatnost faktury činí </w:t>
      </w:r>
      <w:r w:rsidR="00631054">
        <w:t>21</w:t>
      </w:r>
      <w:r w:rsidRPr="00951D31">
        <w:t xml:space="preserve"> dnů od jejího doručení objednateli. Faktura musí mít veškeré náležitosti dle platných právních předpisů</w:t>
      </w:r>
      <w:r w:rsidR="009B0DC8">
        <w:t>, musí obsahovat položkový rozpis fakturované částky</w:t>
      </w:r>
      <w:r w:rsidRPr="00951D31">
        <w:t xml:space="preserve"> a její přílohou musí být </w:t>
      </w:r>
      <w:r w:rsidR="008858E7">
        <w:t xml:space="preserve">kopie </w:t>
      </w:r>
      <w:r w:rsidR="009B0DC8">
        <w:t>předávací</w:t>
      </w:r>
      <w:r w:rsidR="008858E7">
        <w:t>ho</w:t>
      </w:r>
      <w:r w:rsidR="009B0DC8">
        <w:t xml:space="preserve"> protokol</w:t>
      </w:r>
      <w:r w:rsidR="008858E7">
        <w:t>u</w:t>
      </w:r>
      <w:r w:rsidR="00E756C8">
        <w:t>. V </w:t>
      </w:r>
      <w:r w:rsidRPr="00951D31">
        <w:t xml:space="preserve">případě, že faktura neobsahuje tyto náležitosti nebo obsahuje nesprávné údaje, je objednatel oprávněn fakturu vrátit </w:t>
      </w:r>
      <w:r>
        <w:t xml:space="preserve">poskytovateli </w:t>
      </w:r>
      <w:r w:rsidRPr="00951D31">
        <w:t>a ten je povinen vystavit fakturu novou nebo ji opravit. Po tuto dobu lhůta splatnosti neběží a začíná plynout až okamžikem doručení nové nebo opravené faktury.</w:t>
      </w:r>
    </w:p>
    <w:p w14:paraId="73379061" w14:textId="77777777" w:rsidR="00BE01FE" w:rsidRDefault="00BE01FE" w:rsidP="00BE01FE">
      <w:pPr>
        <w:pStyle w:val="ListNumber-ContractCzechRadio"/>
      </w:pPr>
      <w:r w:rsidRPr="00951D31">
        <w:t xml:space="preserve">Poskytovatel zdanitelného plnění prohlašuje, že není v souladu s § 106a z. č. 235/2004 Sb., o DPH v platném znění  tzv. nespolehlivým plátcem. Smluvní strany se dohodly, že v případě, že Český rozhlas jako příjemce zdanitelného plnění  bude ručit v souladu s § 109 z. č. 235/2004 Sb., o DPH v platném znění za nezaplacenou DPH (zejména v případě, že bude poskytovatel zdanitelného plnění prohlášen za nespolehlivého plátce), je Český rozhlas oprávněn odvést DPH přímo na účet příslušného správce daně.  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 </w:t>
      </w:r>
    </w:p>
    <w:p w14:paraId="73379062" w14:textId="77777777" w:rsidR="00BE01FE" w:rsidRPr="00951D31" w:rsidRDefault="00BE01FE" w:rsidP="00BE01FE">
      <w:pPr>
        <w:pStyle w:val="Heading-Number-ContractCzechRadio"/>
      </w:pPr>
      <w:r w:rsidRPr="00951D31">
        <w:t xml:space="preserve">Předání a převzetí </w:t>
      </w:r>
      <w:r>
        <w:t>dílčího plnění</w:t>
      </w:r>
    </w:p>
    <w:p w14:paraId="73379063" w14:textId="77777777" w:rsidR="007164C5" w:rsidRDefault="00BE01FE" w:rsidP="00BE01FE">
      <w:pPr>
        <w:pStyle w:val="ListNumber-ContractCzechRadio"/>
      </w:pPr>
      <w:r w:rsidRPr="00951D31">
        <w:t>Smluvní strany potvrdí</w:t>
      </w:r>
      <w:r w:rsidR="000D7CE7">
        <w:t xml:space="preserve"> dokončení pilotního projektu a</w:t>
      </w:r>
      <w:r w:rsidRPr="00951D31">
        <w:t xml:space="preserve"> </w:t>
      </w:r>
      <w:r w:rsidR="00AD5385">
        <w:t xml:space="preserve">zprovoznění monitorovacího systému a </w:t>
      </w:r>
      <w:r w:rsidR="00EB0FFE">
        <w:t xml:space="preserve">vždy potvrdí </w:t>
      </w:r>
      <w:r w:rsidR="002B6D0B">
        <w:t>jakékoli právní jednání týkající se</w:t>
      </w:r>
      <w:r w:rsidRPr="00951D31">
        <w:t xml:space="preserve"> </w:t>
      </w:r>
      <w:r w:rsidR="00AD5385">
        <w:t>monitorovacích zařízení</w:t>
      </w:r>
      <w:r w:rsidRPr="00951D31">
        <w:t xml:space="preserve"> </w:t>
      </w:r>
      <w:r w:rsidR="000D7CE7">
        <w:t xml:space="preserve">(dodání, instalace, reinstalace, deinstalace, opravy atd.) </w:t>
      </w:r>
      <w:r w:rsidRPr="00951D31">
        <w:t xml:space="preserve">podpisem </w:t>
      </w:r>
      <w:r w:rsidR="000D7CE7">
        <w:t xml:space="preserve">písemného </w:t>
      </w:r>
      <w:r w:rsidRPr="00951D31">
        <w:t xml:space="preserve">předávacího protokolu.  Objednatel je oprávněn odmítnout převzetí </w:t>
      </w:r>
      <w:r>
        <w:t>dílčího plnění</w:t>
      </w:r>
      <w:r w:rsidRPr="00951D31">
        <w:t xml:space="preserve">, které vykazuje jakékoliv vady či nedodělky. V případě, že při předání </w:t>
      </w:r>
      <w:r>
        <w:t>plnění</w:t>
      </w:r>
      <w:r w:rsidRPr="00951D31">
        <w:t xml:space="preserve"> objednatel zjistí, že </w:t>
      </w:r>
      <w:r>
        <w:t>plnění</w:t>
      </w:r>
      <w:r w:rsidRPr="00951D31">
        <w:t xml:space="preserve"> vykazuje vady či nedodělky, smluvní strany sepíší zápis, ve kterém uvedou, jaké vady či nedodělky </w:t>
      </w:r>
      <w:r>
        <w:t>dílčí plnění</w:t>
      </w:r>
      <w:r w:rsidRPr="00951D31">
        <w:t xml:space="preserve"> vykazuje a </w:t>
      </w:r>
      <w:r w:rsidR="00AD5385">
        <w:t xml:space="preserve">objednatel </w:t>
      </w:r>
      <w:r w:rsidRPr="00951D31">
        <w:t>určí lhůtu k ods</w:t>
      </w:r>
      <w:r w:rsidR="00AD5385">
        <w:t>tranění těchto vad či nedodělků</w:t>
      </w:r>
      <w:r w:rsidRPr="00951D31">
        <w:t xml:space="preserve">. </w:t>
      </w:r>
    </w:p>
    <w:p w14:paraId="73379064" w14:textId="77777777" w:rsidR="00BE01FE" w:rsidRPr="00951D31" w:rsidRDefault="00BE01FE" w:rsidP="00BE01FE">
      <w:pPr>
        <w:pStyle w:val="ListNumber-ContractCzechRadio"/>
      </w:pPr>
      <w:r w:rsidRPr="00951D31">
        <w:t xml:space="preserve">Objednatel </w:t>
      </w:r>
      <w:r w:rsidR="007164C5">
        <w:t>požaduje před podpisem každého předávacího protokolu</w:t>
      </w:r>
      <w:r w:rsidRPr="00951D31">
        <w:t xml:space="preserve"> provedení zkoušky funkčnosti </w:t>
      </w:r>
      <w:r w:rsidR="007164C5">
        <w:t>monitorovacího systému</w:t>
      </w:r>
      <w:r w:rsidRPr="00951D31">
        <w:t xml:space="preserve">. </w:t>
      </w:r>
    </w:p>
    <w:p w14:paraId="73379065" w14:textId="77777777" w:rsidR="00BE01FE" w:rsidRDefault="00ED246C" w:rsidP="00BE01FE">
      <w:pPr>
        <w:pStyle w:val="ListNumber-ContractCzechRadio"/>
      </w:pPr>
      <w:r>
        <w:t>P</w:t>
      </w:r>
      <w:r w:rsidR="00BE01FE">
        <w:t>lnění</w:t>
      </w:r>
      <w:r w:rsidR="00BE01FE" w:rsidRPr="00951D31">
        <w:t xml:space="preserve"> je splněno až okamžikem předání </w:t>
      </w:r>
      <w:r w:rsidR="00BE01FE">
        <w:t>plnění</w:t>
      </w:r>
      <w:r w:rsidR="00BE01FE" w:rsidRPr="00951D31">
        <w:t xml:space="preserve"> bez jakýchkoliv vad a nedodělků objednateli</w:t>
      </w:r>
      <w:r w:rsidR="00BE01FE">
        <w:t xml:space="preserve">. </w:t>
      </w:r>
      <w:r w:rsidR="00BE01FE" w:rsidRPr="00951D31">
        <w:t xml:space="preserve">Nebezpečí škody na </w:t>
      </w:r>
      <w:r w:rsidR="00BE01FE">
        <w:t>plnění</w:t>
      </w:r>
      <w:r w:rsidR="00BE01FE" w:rsidRPr="00951D31">
        <w:t xml:space="preserve"> a vlastnické právo k </w:t>
      </w:r>
      <w:r w:rsidR="004F7E0A">
        <w:t>plnění</w:t>
      </w:r>
      <w:r w:rsidR="00BE01FE" w:rsidRPr="00951D31">
        <w:t xml:space="preserve"> přechází na objednatele okamžikem jeho převzetí.</w:t>
      </w:r>
    </w:p>
    <w:p w14:paraId="73379066" w14:textId="77777777" w:rsidR="00BE01FE" w:rsidRPr="00951D31" w:rsidRDefault="00BE01FE" w:rsidP="00BE01FE">
      <w:pPr>
        <w:pStyle w:val="Heading-Number-ContractCzechRadio"/>
      </w:pPr>
      <w:r w:rsidRPr="00951D31">
        <w:t xml:space="preserve">Jakost </w:t>
      </w:r>
      <w:r>
        <w:t>dílčího plnění</w:t>
      </w:r>
      <w:r w:rsidRPr="00951D31">
        <w:t xml:space="preserve"> a záruka</w:t>
      </w:r>
    </w:p>
    <w:p w14:paraId="73379067" w14:textId="77777777" w:rsidR="00BE01FE" w:rsidRPr="00951D31" w:rsidRDefault="00BE01FE" w:rsidP="00BE01FE">
      <w:pPr>
        <w:pStyle w:val="ListNumber-ContractCzechRadio"/>
      </w:pPr>
      <w:r>
        <w:t>Poskytovatel</w:t>
      </w:r>
      <w:r w:rsidRPr="00951D31">
        <w:t xml:space="preserve"> prohlašuje, že </w:t>
      </w:r>
      <w:r>
        <w:t>plnění</w:t>
      </w:r>
      <w:r w:rsidRPr="00951D31">
        <w:t xml:space="preserve"> je bez faktických a právních vad a odpovídá této smlouvě a platným právním předpisům. </w:t>
      </w:r>
      <w:r>
        <w:t>Poskytovatel</w:t>
      </w:r>
      <w:r w:rsidRPr="00951D31">
        <w:t xml:space="preserve"> je povinen při provádění </w:t>
      </w:r>
      <w:r>
        <w:t>dílčího plnění</w:t>
      </w:r>
      <w:r w:rsidRPr="00951D31">
        <w:t xml:space="preserve"> postupovat v souladu s platnými právními předpisy a českými technickými normami ČSN. </w:t>
      </w:r>
    </w:p>
    <w:p w14:paraId="73379068" w14:textId="77777777" w:rsidR="00BE01FE" w:rsidRPr="00951D31" w:rsidRDefault="00BE01FE" w:rsidP="00BE01FE">
      <w:pPr>
        <w:pStyle w:val="ListNumber-ContractCzechRadio"/>
      </w:pPr>
      <w:r>
        <w:t>Poskytovatel</w:t>
      </w:r>
      <w:r w:rsidRPr="00951D31">
        <w:t xml:space="preserve"> poskytuje</w:t>
      </w:r>
      <w:r w:rsidR="00807107">
        <w:t xml:space="preserve"> na monitorovací systém</w:t>
      </w:r>
      <w:r w:rsidR="008858E7">
        <w:t xml:space="preserve"> vč. monitorovacích zařízení</w:t>
      </w:r>
      <w:r w:rsidR="00807107">
        <w:t xml:space="preserve"> záruku za jakost v délce trvání pla</w:t>
      </w:r>
      <w:r w:rsidR="008858E7">
        <w:t>tnosti a účinnosti této smlouvy</w:t>
      </w:r>
      <w:r w:rsidRPr="00951D31">
        <w:t xml:space="preserve">. Záruka počíná běžet okamžikem převzetí </w:t>
      </w:r>
      <w:r>
        <w:t>plnění</w:t>
      </w:r>
      <w:r w:rsidRPr="00951D31">
        <w:t xml:space="preserve"> objednatelem. Zárukou za jakost </w:t>
      </w:r>
      <w:r>
        <w:t>poskytovatel</w:t>
      </w:r>
      <w:r w:rsidRPr="00951D31">
        <w:t xml:space="preserve"> přebírá odpovědnost za to, že </w:t>
      </w:r>
      <w:r>
        <w:t>plnění</w:t>
      </w:r>
      <w:r w:rsidRPr="00951D31">
        <w:t xml:space="preserve"> </w:t>
      </w:r>
      <w:r w:rsidRPr="00951D31">
        <w:lastRenderedPageBreak/>
        <w:t xml:space="preserve">bude po dobu odpovídající záruce způsobilé ke svému užití, jeho kvalita bude odpovídat této smlouvě a zachová si vlastnosti touto smlouvou vymezené popř. obvyklé. </w:t>
      </w:r>
    </w:p>
    <w:p w14:paraId="73379069" w14:textId="77777777" w:rsidR="00BE01FE" w:rsidRPr="00951D31" w:rsidRDefault="00BE01FE" w:rsidP="00BE01FE">
      <w:pPr>
        <w:pStyle w:val="ListNumber-ContractCzechRadio"/>
        <w:rPr>
          <w:b/>
        </w:rPr>
      </w:pPr>
      <w:r>
        <w:t>Poskytovatel</w:t>
      </w:r>
      <w:r w:rsidRPr="00951D31">
        <w:t xml:space="preserve"> je povinen po dobu záruční lhůty bezplatně odstranit vadu </w:t>
      </w:r>
      <w:r>
        <w:t>plnění</w:t>
      </w:r>
      <w:r w:rsidRPr="00951D31">
        <w:t xml:space="preserve">, která se na </w:t>
      </w:r>
      <w:r>
        <w:t>plnění</w:t>
      </w:r>
      <w:r w:rsidRPr="00951D31">
        <w:t xml:space="preserve"> objeví, a to nejpozději do pěti dní od jejího nahlášení objednatelem. V případě, že bude </w:t>
      </w:r>
      <w:r>
        <w:t>poskytovatel</w:t>
      </w:r>
      <w:r w:rsidRPr="00951D31">
        <w:t xml:space="preserve"> v prodlení s o</w:t>
      </w:r>
      <w:r w:rsidR="00AD5385">
        <w:t xml:space="preserve">dstraněním vady o více než 3 </w:t>
      </w:r>
      <w:r w:rsidRPr="00951D31">
        <w:t xml:space="preserve">pracovní dny, je objednatel oprávněn vadu odstranit sám na náklady </w:t>
      </w:r>
      <w:r>
        <w:t>poskytovatele</w:t>
      </w:r>
      <w:r w:rsidRPr="00951D31">
        <w:t xml:space="preserve">. Takto vzniklé náklady budou objednatelem bezodkladně přefakturovány </w:t>
      </w:r>
      <w:r>
        <w:t>poskytovateli</w:t>
      </w:r>
      <w:r w:rsidRPr="00951D31">
        <w:t xml:space="preserve">, který je povinen je uhradit na účet objednatele uvedený v záhlaví této smlouvy, a to nejpozději do </w:t>
      </w:r>
      <w:r w:rsidR="00AD5385">
        <w:t>7</w:t>
      </w:r>
      <w:r w:rsidRPr="00951D31">
        <w:t xml:space="preserve"> dní ode dne doručení faktury. </w:t>
      </w:r>
    </w:p>
    <w:p w14:paraId="7337906A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Změny smlouvy</w:t>
      </w:r>
    </w:p>
    <w:p w14:paraId="7337906B" w14:textId="77777777" w:rsidR="00E475AA" w:rsidRPr="006D0812" w:rsidRDefault="00E475AA" w:rsidP="00E475AA">
      <w:pPr>
        <w:pStyle w:val="ListNumber-ContractCzechRadio"/>
        <w:numPr>
          <w:ilvl w:val="1"/>
          <w:numId w:val="34"/>
        </w:numPr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7337906C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</w:t>
      </w:r>
      <w:r w:rsidR="00A53415">
        <w:t xml:space="preserve">zástupci </w:t>
      </w:r>
      <w:r>
        <w:t xml:space="preserve">dle této smlouvy. </w:t>
      </w:r>
    </w:p>
    <w:p w14:paraId="7337906D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objednatele</w:t>
      </w:r>
      <w:r w:rsidRPr="00AC651D">
        <w:t xml:space="preserve">: </w:t>
      </w:r>
    </w:p>
    <w:p w14:paraId="7337906E" w14:textId="4891B8BF" w:rsidR="00E475AA" w:rsidRDefault="001B3773" w:rsidP="008E1019">
      <w:pPr>
        <w:pStyle w:val="ListLetter-ContractCzechRadio"/>
        <w:numPr>
          <w:ilvl w:val="2"/>
          <w:numId w:val="34"/>
        </w:numPr>
        <w:spacing w:after="0" w:line="240" w:lineRule="auto"/>
        <w:jc w:val="both"/>
      </w:pPr>
      <w:r>
        <w:t>Michal Lebduška</w:t>
      </w:r>
      <w:r w:rsidR="008D1A71">
        <w:t xml:space="preserve">, </w:t>
      </w:r>
      <w:r w:rsidR="00E475AA">
        <w:t xml:space="preserve">e-mail: </w:t>
      </w:r>
      <w:hyperlink r:id="rId11" w:history="1">
        <w:r w:rsidR="00A639C0" w:rsidRPr="008965FD">
          <w:rPr>
            <w:rStyle w:val="Hypertextovodkaz"/>
          </w:rPr>
          <w:t>michal.lebduska@rozhlas.cz</w:t>
        </w:r>
      </w:hyperlink>
      <w:r w:rsidR="00A639C0">
        <w:t xml:space="preserve"> </w:t>
      </w:r>
      <w:r w:rsidR="00E475AA">
        <w:t xml:space="preserve"> tel. +420 </w:t>
      </w:r>
      <w:r>
        <w:t>702 210 387</w:t>
      </w:r>
      <w:r w:rsidR="00E475AA">
        <w:t>;</w:t>
      </w:r>
      <w:r w:rsidR="008D1A71">
        <w:t xml:space="preserve"> </w:t>
      </w:r>
    </w:p>
    <w:p w14:paraId="162A3F2B" w14:textId="3604C0AC" w:rsidR="00DF7C83" w:rsidRPr="003962B2" w:rsidRDefault="00DF7C83" w:rsidP="00A639C0">
      <w:pPr>
        <w:pStyle w:val="ListLetter-ContractCzechRadio"/>
        <w:numPr>
          <w:ilvl w:val="2"/>
          <w:numId w:val="34"/>
        </w:numPr>
        <w:jc w:val="both"/>
      </w:pPr>
      <w:r>
        <w:t>David Štichauer</w:t>
      </w:r>
      <w:r w:rsidR="008E1019">
        <w:t xml:space="preserve">, </w:t>
      </w:r>
      <w:r>
        <w:t xml:space="preserve">e-mail: </w:t>
      </w:r>
      <w:hyperlink r:id="rId12" w:history="1">
        <w:r w:rsidRPr="00E3100E">
          <w:rPr>
            <w:rStyle w:val="Hypertextovodkaz"/>
          </w:rPr>
          <w:t>david.stichauer@rozhlas.cz</w:t>
        </w:r>
      </w:hyperlink>
      <w:r>
        <w:t xml:space="preserve">  tel. +420</w:t>
      </w:r>
      <w:r w:rsidR="008E1019">
        <w:t> 725 990 139</w:t>
      </w:r>
      <w:r>
        <w:t>;</w:t>
      </w:r>
    </w:p>
    <w:p w14:paraId="7337906F" w14:textId="77777777" w:rsidR="00E475AA" w:rsidRPr="001B40D3" w:rsidRDefault="00E475AA" w:rsidP="00E475AA">
      <w:pPr>
        <w:pStyle w:val="ListNumber-ContractCzechRadio"/>
        <w:numPr>
          <w:ilvl w:val="1"/>
          <w:numId w:val="34"/>
        </w:numPr>
      </w:pPr>
      <w:r w:rsidRPr="00AC651D">
        <w:t xml:space="preserve">Zástupce </w:t>
      </w:r>
      <w:r>
        <w:t>poskytovatele</w:t>
      </w:r>
      <w:r w:rsidRPr="00AC651D">
        <w:t xml:space="preserve">: </w:t>
      </w:r>
    </w:p>
    <w:p w14:paraId="73379070" w14:textId="77777777" w:rsidR="00E475AA" w:rsidRPr="001B40D3" w:rsidRDefault="008D1A71" w:rsidP="00E475AA">
      <w:pPr>
        <w:pStyle w:val="ListLetter-ContractCzechRadio"/>
        <w:numPr>
          <w:ilvl w:val="2"/>
          <w:numId w:val="34"/>
        </w:numPr>
        <w:jc w:val="both"/>
      </w:pP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 xml:space="preserve">, e-mail: </w:t>
      </w:r>
      <w:r>
        <w:t>[</w:t>
      </w:r>
      <w:r w:rsidRPr="006E641D">
        <w:rPr>
          <w:b/>
          <w:highlight w:val="yellow"/>
        </w:rPr>
        <w:t>DOPLNIT</w:t>
      </w:r>
      <w:r>
        <w:t>]</w:t>
      </w:r>
      <w:r w:rsidR="00E475AA">
        <w:t>, tel. +420 </w:t>
      </w:r>
      <w:r>
        <w:t>[</w:t>
      </w:r>
      <w:r w:rsidRPr="006E641D">
        <w:rPr>
          <w:b/>
          <w:highlight w:val="yellow"/>
        </w:rPr>
        <w:t>DOPLNIT</w:t>
      </w:r>
      <w:r>
        <w:t>];</w:t>
      </w:r>
    </w:p>
    <w:p w14:paraId="73379071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bookmarkStart w:id="0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0"/>
      <w:r w:rsidRPr="00C416D4">
        <w:t xml:space="preserve"> </w:t>
      </w:r>
    </w:p>
    <w:p w14:paraId="73379072" w14:textId="77777777" w:rsidR="00E475AA" w:rsidRPr="006D0812" w:rsidRDefault="00E475AA" w:rsidP="00E475AA">
      <w:pPr>
        <w:pStyle w:val="Heading-Number-ContractCzechRadio"/>
        <w:numPr>
          <w:ilvl w:val="0"/>
          <w:numId w:val="34"/>
        </w:numPr>
      </w:pPr>
      <w:r w:rsidRPr="006D0812">
        <w:t>Sankce, zánik smlouvy</w:t>
      </w:r>
    </w:p>
    <w:p w14:paraId="73379073" w14:textId="36A60186" w:rsidR="00E475AA" w:rsidRPr="008858E7" w:rsidRDefault="00E475AA" w:rsidP="00E475AA">
      <w:pPr>
        <w:pStyle w:val="ListNumber-ContractCzechRadio"/>
        <w:numPr>
          <w:ilvl w:val="1"/>
          <w:numId w:val="34"/>
        </w:numPr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 w:rsidR="008D1A71">
        <w:t>s</w:t>
      </w:r>
      <w:r w:rsidR="008858E7">
        <w:t> realizací pilotního projektu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 w:rsidR="008858E7">
        <w:t xml:space="preserve">jednorázovou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 w:rsidR="006332F7" w:rsidRPr="006332F7">
        <w:rPr>
          <w:b/>
        </w:rPr>
        <w:t>10.000</w:t>
      </w:r>
      <w:r w:rsidRPr="006332F7">
        <w:rPr>
          <w:b/>
        </w:rPr>
        <w:t>,</w:t>
      </w:r>
      <w:r w:rsidRPr="00925298">
        <w:rPr>
          <w:b/>
        </w:rPr>
        <w:t>- Kč</w:t>
      </w:r>
      <w:r w:rsidRPr="00CF2EDD">
        <w:t xml:space="preserve"> bez DPH</w:t>
      </w:r>
      <w:r w:rsidR="008858E7">
        <w:t xml:space="preserve"> a dále smluvní pokutu ve výši </w:t>
      </w:r>
      <w:r w:rsidR="006332F7" w:rsidRPr="006332F7">
        <w:rPr>
          <w:b/>
        </w:rPr>
        <w:t>1.000</w:t>
      </w:r>
      <w:r w:rsidR="008858E7" w:rsidRPr="00925298">
        <w:rPr>
          <w:b/>
        </w:rPr>
        <w:t>,- Kč</w:t>
      </w:r>
      <w:r w:rsidR="008858E7" w:rsidRPr="00CF2EDD">
        <w:t xml:space="preserve"> bez DPH</w:t>
      </w:r>
      <w:r w:rsidRPr="00CF2EDD">
        <w:t xml:space="preserve"> za každý den prodlení. Smluvní pokutou není dotčen nárok objednatele na náhradu případné škody v plné výši.</w:t>
      </w:r>
    </w:p>
    <w:p w14:paraId="73379074" w14:textId="094B7171" w:rsidR="008858E7" w:rsidRPr="00291B8B" w:rsidRDefault="008858E7" w:rsidP="008858E7">
      <w:pPr>
        <w:pStyle w:val="ListNumber-ContractCzechRadio"/>
        <w:numPr>
          <w:ilvl w:val="1"/>
          <w:numId w:val="34"/>
        </w:numPr>
        <w:rPr>
          <w:b/>
          <w:szCs w:val="24"/>
        </w:rPr>
      </w:pPr>
      <w:r>
        <w:t>Pokud nebude monitorovací systém funkční</w:t>
      </w:r>
      <w:r w:rsidR="000D7CE7">
        <w:t xml:space="preserve"> nebo bude poskytovatel v prodlení s vyřízením reklamace</w:t>
      </w:r>
      <w:r w:rsidRPr="00565B8F">
        <w:t xml:space="preserve">, zavazuje se </w:t>
      </w:r>
      <w:r>
        <w:t>poskytovatel</w:t>
      </w:r>
      <w:r w:rsidRPr="00565B8F">
        <w:t xml:space="preserve"> zaplatit </w:t>
      </w:r>
      <w:r w:rsidR="006332F7">
        <w:t xml:space="preserve">smluvní pokutu ve výši </w:t>
      </w:r>
      <w:r w:rsidR="006332F7">
        <w:rPr>
          <w:b/>
        </w:rPr>
        <w:t>1.000,-</w:t>
      </w:r>
      <w:r w:rsidRPr="00925298">
        <w:rPr>
          <w:b/>
        </w:rPr>
        <w:t xml:space="preserve"> Kč</w:t>
      </w:r>
      <w:r w:rsidRPr="00CF2EDD">
        <w:t xml:space="preserve"> bez DPH za každý den prodlení. Smluvní pokutou není dotčen nárok objednatele na náhradu případné škody v plné výši.</w:t>
      </w:r>
    </w:p>
    <w:p w14:paraId="73379075" w14:textId="77777777" w:rsidR="00E475AA" w:rsidRPr="00291B8B" w:rsidRDefault="00E475AA" w:rsidP="00E475AA">
      <w:pPr>
        <w:pStyle w:val="ListNumber-ContractCzechRadio"/>
        <w:numPr>
          <w:ilvl w:val="1"/>
          <w:numId w:val="34"/>
        </w:numPr>
        <w:rPr>
          <w:b/>
        </w:rPr>
      </w:pPr>
      <w:r w:rsidRPr="00291B8B">
        <w:t xml:space="preserve">Bude-li </w:t>
      </w:r>
      <w:r>
        <w:t>objednatel</w:t>
      </w:r>
      <w:r w:rsidRPr="00291B8B">
        <w:t xml:space="preserve"> v prodlení s úhradou plateb sjednaných v této smlouvě, je poskytovatel oprávněn požadovat na </w:t>
      </w:r>
      <w:r>
        <w:t>objednateli</w:t>
      </w:r>
      <w:r w:rsidRPr="00291B8B">
        <w:t xml:space="preserve"> uhrazení </w:t>
      </w:r>
      <w:r>
        <w:t>smluvní pokuty</w:t>
      </w:r>
      <w:r w:rsidRPr="00291B8B">
        <w:t xml:space="preserve"> ve výši </w:t>
      </w:r>
      <w:r w:rsidRPr="00A25740">
        <w:rPr>
          <w:b/>
        </w:rPr>
        <w:t>0,1 %</w:t>
      </w:r>
      <w:r w:rsidRPr="00291B8B">
        <w:t xml:space="preserve"> z dlužné částky bez DPH za každý den prodlení. </w:t>
      </w:r>
    </w:p>
    <w:p w14:paraId="73379076" w14:textId="77777777" w:rsidR="00E475AA" w:rsidRPr="007B41D0" w:rsidRDefault="00E475AA" w:rsidP="00851A05">
      <w:pPr>
        <w:pStyle w:val="ListNumber-ContractCzechRadio"/>
        <w:numPr>
          <w:ilvl w:val="1"/>
          <w:numId w:val="34"/>
        </w:numPr>
        <w:rPr>
          <w:lang w:eastAsia="cs-CZ"/>
        </w:rPr>
      </w:pPr>
      <w:r>
        <w:rPr>
          <w:lang w:eastAsia="cs-CZ"/>
        </w:rPr>
        <w:lastRenderedPageBreak/>
        <w:t>Smlouva zaniká</w:t>
      </w:r>
      <w:r w:rsidRPr="007B41D0">
        <w:rPr>
          <w:lang w:eastAsia="cs-CZ"/>
        </w:rPr>
        <w:t xml:space="preserve"> buď</w:t>
      </w:r>
      <w:r w:rsidR="00851A05"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4510C">
        <w:rPr>
          <w:lang w:eastAsia="cs-CZ"/>
        </w:rPr>
        <w:t xml:space="preserve"> nebo uplynutím doby</w:t>
      </w:r>
      <w:r>
        <w:rPr>
          <w:lang w:eastAsia="cs-CZ"/>
        </w:rPr>
        <w:t>,</w:t>
      </w:r>
      <w:r w:rsidR="00851A05">
        <w:rPr>
          <w:lang w:eastAsia="cs-CZ"/>
        </w:rPr>
        <w:t xml:space="preserve"> (2) dohodou, (3) výpovědí, (4) odstoupením</w:t>
      </w:r>
      <w:r w:rsidRPr="00FB4A0D">
        <w:rPr>
          <w:spacing w:val="-4"/>
          <w:lang w:eastAsia="cs-CZ"/>
        </w:rPr>
        <w:t>, anebo</w:t>
      </w:r>
      <w:r w:rsidR="003A1851"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 w:rsidR="00851A05">
        <w:rPr>
          <w:spacing w:val="-4"/>
          <w:lang w:eastAsia="cs-CZ"/>
        </w:rPr>
        <w:t>vyčerpáním finančního limitu dle této smlouvy</w:t>
      </w:r>
      <w:r w:rsidRPr="00FB4A0D">
        <w:rPr>
          <w:spacing w:val="-4"/>
          <w:lang w:eastAsia="cs-CZ"/>
        </w:rPr>
        <w:t>.</w:t>
      </w:r>
    </w:p>
    <w:p w14:paraId="73379077" w14:textId="77777777" w:rsidR="00E475AA" w:rsidRPr="00853166" w:rsidRDefault="00E475AA" w:rsidP="00E475AA">
      <w:pPr>
        <w:pStyle w:val="ListNumber-ContractCzechRadio"/>
        <w:numPr>
          <w:ilvl w:val="1"/>
          <w:numId w:val="34"/>
        </w:numPr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FB4A0D">
        <w:rPr>
          <w:u w:val="single"/>
        </w:rPr>
        <w:t>dohodou</w:t>
      </w:r>
      <w:r w:rsidRPr="00853166">
        <w:t xml:space="preserve"> se vyžaduje písemný konsensus smluvních stran.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73379078" w14:textId="749F958C" w:rsidR="00A53415" w:rsidRDefault="00A53415" w:rsidP="00A53415">
      <w:pPr>
        <w:pStyle w:val="ListNumber-ContractCzechRadio"/>
        <w:numPr>
          <w:ilvl w:val="1"/>
          <w:numId w:val="34"/>
        </w:numPr>
      </w:pPr>
      <w:r>
        <w:t xml:space="preserve">Tato smlouva může být </w:t>
      </w:r>
      <w:r w:rsidRPr="00A53415">
        <w:rPr>
          <w:u w:val="single"/>
        </w:rPr>
        <w:t>vypovězena</w:t>
      </w:r>
      <w:r>
        <w:t xml:space="preserve"> objednatelem i bez uvedení důvodu s výpovědní dobou v délce </w:t>
      </w:r>
      <w:r w:rsidR="001B3773" w:rsidRPr="006332F7">
        <w:rPr>
          <w:b/>
        </w:rPr>
        <w:t>3</w:t>
      </w:r>
      <w:r w:rsidR="00055B56" w:rsidRPr="006332F7">
        <w:rPr>
          <w:b/>
        </w:rPr>
        <w:t xml:space="preserve"> </w:t>
      </w:r>
      <w:r w:rsidR="00055B56" w:rsidRPr="00055B56">
        <w:rPr>
          <w:b/>
        </w:rPr>
        <w:t>měsíc</w:t>
      </w:r>
      <w:r w:rsidR="001B3773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73379079" w14:textId="77777777" w:rsidR="00E475AA" w:rsidRDefault="00E475AA" w:rsidP="00E475AA">
      <w:pPr>
        <w:pStyle w:val="ListNumber-ContractCzechRadio"/>
        <w:numPr>
          <w:ilvl w:val="1"/>
          <w:numId w:val="34"/>
        </w:numPr>
      </w:pPr>
      <w:r>
        <w:t xml:space="preserve">Každá ze smluvních stran má právo od dílčí smlouvy písemně </w:t>
      </w:r>
      <w:r w:rsidRPr="00FB4A0D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 xml:space="preserve">. </w:t>
      </w:r>
    </w:p>
    <w:p w14:paraId="7337907A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objednatel má dále právo odstoupit:</w:t>
      </w:r>
    </w:p>
    <w:p w14:paraId="7337907B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poskytovatel prohlášen za nespolehlivého plátce DPH;</w:t>
      </w:r>
    </w:p>
    <w:p w14:paraId="7337907C" w14:textId="77777777" w:rsidR="008C4615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poskytovatel ocitl v prodlení s plněním a toto prodlení neodstranil ani po písemně výzvě; </w:t>
      </w:r>
    </w:p>
    <w:p w14:paraId="7337907D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poskytovatel opakovaně (nejméně dvakrát) </w:t>
      </w:r>
      <w:r>
        <w:t>porušil</w:t>
      </w:r>
      <w:r w:rsidRPr="00291B8B">
        <w:t xml:space="preserve"> smluvní povinnosti či poskytuje </w:t>
      </w:r>
      <w:r>
        <w:t>plnění</w:t>
      </w:r>
      <w:r w:rsidRPr="00291B8B">
        <w:t xml:space="preserve"> v rozporu s pokyny </w:t>
      </w:r>
      <w:r>
        <w:t>objednatele</w:t>
      </w:r>
      <w:r w:rsidR="002E3BDC">
        <w:t>.</w:t>
      </w:r>
    </w:p>
    <w:p w14:paraId="7337907E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poskytovatel má dále právo odstoupit:</w:t>
      </w:r>
    </w:p>
    <w:p w14:paraId="7337907F" w14:textId="77777777" w:rsidR="00E475AA" w:rsidRDefault="00E475AA" w:rsidP="00E475AA">
      <w:pPr>
        <w:pStyle w:val="ListLetter-ContractCzechRadio"/>
        <w:numPr>
          <w:ilvl w:val="0"/>
          <w:numId w:val="42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 xml:space="preserve">pokud se objednatel ocitl v prodlení s úhradou dlužné částky a toto prodlení neodstranil ani po písemné výzvě k úhradě; </w:t>
      </w:r>
    </w:p>
    <w:p w14:paraId="73379080" w14:textId="77777777" w:rsidR="00E475AA" w:rsidRPr="008D6746" w:rsidRDefault="00E475AA" w:rsidP="00E475AA">
      <w:pPr>
        <w:pStyle w:val="ListNumber-ContractCzechRadio"/>
        <w:numPr>
          <w:ilvl w:val="1"/>
          <w:numId w:val="34"/>
        </w:numPr>
      </w:pPr>
      <w:r w:rsidRPr="009C6E9B">
        <w:t xml:space="preserve">Obecné podmínky </w:t>
      </w:r>
      <w:r>
        <w:t xml:space="preserve">sankcí a </w:t>
      </w:r>
      <w:r w:rsidRPr="009C6E9B">
        <w:t>ukončení smlouvy</w:t>
      </w:r>
      <w:r w:rsidRPr="008D6746">
        <w:t>:</w:t>
      </w:r>
    </w:p>
    <w:p w14:paraId="73379081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 xml:space="preserve">Smluvní pokuta je splatná </w:t>
      </w:r>
      <w:r w:rsidR="002E3BDC">
        <w:t>v době</w:t>
      </w:r>
      <w:r>
        <w:t xml:space="preserve"> 15 dnů ode dne doručení písemné výzvy k její úhradě.</w:t>
      </w:r>
    </w:p>
    <w:p w14:paraId="73379082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>
        <w:t>Smlouvu</w:t>
      </w:r>
      <w:r w:rsidRPr="00BA288C">
        <w:t xml:space="preserve">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73379083" w14:textId="77777777" w:rsidR="00E475AA" w:rsidRPr="002E4874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73379084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73379085" w14:textId="77777777" w:rsidR="00E475AA" w:rsidRDefault="00E475AA" w:rsidP="00E475AA">
      <w:pPr>
        <w:pStyle w:val="ListLetter-ContractCzechRadio"/>
        <w:numPr>
          <w:ilvl w:val="2"/>
          <w:numId w:val="34"/>
        </w:numPr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smluv.</w:t>
      </w:r>
    </w:p>
    <w:p w14:paraId="73379086" w14:textId="77777777" w:rsidR="00F07407" w:rsidRDefault="00F07407" w:rsidP="00F07407">
      <w:pPr>
        <w:pStyle w:val="Heading-Number-ContractCzechRadio"/>
        <w:numPr>
          <w:ilvl w:val="0"/>
          <w:numId w:val="34"/>
        </w:numPr>
      </w:pPr>
      <w:r>
        <w:lastRenderedPageBreak/>
        <w:t xml:space="preserve">Další ustanovení </w:t>
      </w:r>
    </w:p>
    <w:p w14:paraId="73379087" w14:textId="77777777" w:rsidR="00070BBD" w:rsidRPr="00070BBD" w:rsidRDefault="00F07407" w:rsidP="00F07407">
      <w:pPr>
        <w:pStyle w:val="ListNumber-ContractCzechRadio"/>
        <w:numPr>
          <w:ilvl w:val="1"/>
          <w:numId w:val="34"/>
        </w:numPr>
      </w:pPr>
      <w:r w:rsidRPr="00070BBD">
        <w:rPr>
          <w:rFonts w:cs="Arial"/>
          <w:color w:val="000000"/>
          <w:szCs w:val="20"/>
        </w:rPr>
        <w:t xml:space="preserve">Poskytovatel zároveň s předáním </w:t>
      </w:r>
      <w:r w:rsidR="00070BBD" w:rsidRPr="00070BBD">
        <w:rPr>
          <w:rFonts w:cs="Arial"/>
          <w:color w:val="000000"/>
          <w:szCs w:val="20"/>
        </w:rPr>
        <w:t>monitorovacího systému</w:t>
      </w:r>
      <w:r w:rsidRPr="00070BBD">
        <w:rPr>
          <w:rFonts w:cs="Arial"/>
          <w:color w:val="000000"/>
          <w:szCs w:val="20"/>
        </w:rPr>
        <w:t xml:space="preserve"> poskytuje objednateli bezúplatn</w:t>
      </w:r>
      <w:r w:rsidR="002E3BDC" w:rsidRPr="00070BBD">
        <w:rPr>
          <w:rFonts w:cs="Arial"/>
          <w:color w:val="000000"/>
          <w:szCs w:val="20"/>
        </w:rPr>
        <w:t>ě</w:t>
      </w:r>
      <w:r w:rsidRPr="00070BBD">
        <w:rPr>
          <w:rFonts w:cs="Arial"/>
          <w:color w:val="000000"/>
          <w:szCs w:val="20"/>
        </w:rPr>
        <w:t xml:space="preserve"> výhradní oprávnění (licenci) </w:t>
      </w:r>
      <w:r w:rsidR="00070BBD" w:rsidRPr="00070BBD">
        <w:rPr>
          <w:rFonts w:cs="Arial"/>
          <w:color w:val="000000"/>
          <w:szCs w:val="20"/>
        </w:rPr>
        <w:t xml:space="preserve">monitorovací systém bez </w:t>
      </w:r>
      <w:r w:rsidR="00070BBD">
        <w:rPr>
          <w:rFonts w:cs="Arial"/>
          <w:color w:val="000000"/>
          <w:szCs w:val="20"/>
        </w:rPr>
        <w:t xml:space="preserve">časového, územního a množstevního </w:t>
      </w:r>
      <w:r w:rsidR="00070BBD" w:rsidRPr="00070BBD">
        <w:rPr>
          <w:rFonts w:cs="Arial"/>
          <w:color w:val="000000"/>
          <w:szCs w:val="20"/>
        </w:rPr>
        <w:t>omezení užívat</w:t>
      </w:r>
      <w:r w:rsidR="00070BBD">
        <w:rPr>
          <w:rFonts w:cs="Arial"/>
          <w:color w:val="000000"/>
          <w:szCs w:val="20"/>
        </w:rPr>
        <w:t>.</w:t>
      </w:r>
    </w:p>
    <w:p w14:paraId="73379088" w14:textId="77777777" w:rsidR="00F07407" w:rsidRDefault="00F07407" w:rsidP="00F07407">
      <w:pPr>
        <w:pStyle w:val="ListNumber-ContractCzechRadio"/>
        <w:numPr>
          <w:ilvl w:val="1"/>
          <w:numId w:val="34"/>
        </w:numPr>
      </w:pPr>
      <w:r>
        <w:t>S ohledem na ustanovení OZ smluvní strany pro předejití budoucích pochybností uvádí následující:</w:t>
      </w:r>
    </w:p>
    <w:p w14:paraId="73379089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 xml:space="preserve">je-li k poskytnutí </w:t>
      </w:r>
      <w:r w:rsidR="003430BA">
        <w:t>plnění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</w:t>
      </w:r>
      <w:r w:rsidR="002E3BDC">
        <w:t>dobu</w:t>
      </w:r>
      <w:r w:rsidR="002E3BDC" w:rsidRPr="00610D0E">
        <w:t xml:space="preserve"> </w:t>
      </w:r>
      <w:r w:rsidRPr="00610D0E">
        <w:t xml:space="preserve">k jejímu poskytnutí. Uplyne-li </w:t>
      </w:r>
      <w:r w:rsidR="002E3BDC">
        <w:t>doba</w:t>
      </w:r>
      <w:r w:rsidR="002E3BDC" w:rsidRPr="00610D0E">
        <w:t xml:space="preserve"> </w:t>
      </w:r>
      <w:r w:rsidRPr="00610D0E">
        <w:t xml:space="preserve">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337908A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p</w:t>
      </w:r>
      <w:r w:rsidRPr="00F043FF">
        <w:t xml:space="preserve">říkazy objednatele ohledně způsobu </w:t>
      </w:r>
      <w:r>
        <w:t xml:space="preserve">poskytování </w:t>
      </w:r>
      <w:r w:rsidR="003430BA">
        <w:t>plnění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upozornit;</w:t>
      </w:r>
    </w:p>
    <w:p w14:paraId="7337908B" w14:textId="77777777" w:rsidR="00F07407" w:rsidRDefault="00F07407" w:rsidP="00F07407">
      <w:pPr>
        <w:pStyle w:val="ListLetter-ContractCzechRadio"/>
        <w:numPr>
          <w:ilvl w:val="2"/>
          <w:numId w:val="34"/>
        </w:numPr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>
        <w:t xml:space="preserve"> poskytnutí </w:t>
      </w:r>
      <w:r w:rsidR="003430BA">
        <w:t>plnění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3430BA">
        <w:t>plnění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7337908C" w14:textId="77777777" w:rsidR="00BE01FE" w:rsidRDefault="00BE01FE" w:rsidP="00BE01FE">
      <w:pPr>
        <w:pStyle w:val="Heading-Number-ContractCzechRadio"/>
      </w:pPr>
      <w:r w:rsidRPr="00951D31">
        <w:t>Závěrečná ustanovení</w:t>
      </w:r>
    </w:p>
    <w:p w14:paraId="7337908D" w14:textId="5D24D0F9" w:rsidR="00BE01FE" w:rsidRPr="006D0812" w:rsidRDefault="00BE01FE" w:rsidP="00BE01FE">
      <w:pPr>
        <w:pStyle w:val="ListNumber-ContractCzechRadio"/>
      </w:pPr>
      <w:r w:rsidRPr="006D0812">
        <w:t xml:space="preserve">Tato smlouva </w:t>
      </w:r>
      <w:r w:rsidR="00070BBD">
        <w:t xml:space="preserve">je uzavírána a </w:t>
      </w:r>
      <w:r w:rsidRPr="006D0812">
        <w:t>nabývá platnosti a účinnosti dnem jejího p</w:t>
      </w:r>
      <w:r w:rsidR="000C6BCF">
        <w:t xml:space="preserve">odpisu oběma smluvními stranami a je uzavírána na dobu určitou </w:t>
      </w:r>
      <w:r w:rsidR="001B3773">
        <w:t xml:space="preserve">48 měsíců. </w:t>
      </w:r>
    </w:p>
    <w:p w14:paraId="7337908E" w14:textId="77777777" w:rsidR="00BE01FE" w:rsidRPr="006D0812" w:rsidRDefault="00BE01FE" w:rsidP="00BE01FE">
      <w:pPr>
        <w:pStyle w:val="ListNumber-ContractCzechRadio"/>
      </w:pPr>
      <w:r w:rsidRPr="006D0812">
        <w:t>Práva a povinnosti smluvních stran touto smlouvou neupravená se řídí příslušnými ustanoveními zákona č. 89/2012 Sb., občanský zákoník.</w:t>
      </w:r>
    </w:p>
    <w:p w14:paraId="7337908F" w14:textId="77777777" w:rsidR="00BE01FE" w:rsidRPr="006D0812" w:rsidRDefault="00BE01FE" w:rsidP="00BE01FE">
      <w:pPr>
        <w:pStyle w:val="ListNumber-ContractCzechRadio"/>
      </w:pPr>
      <w:r w:rsidRPr="006D0812">
        <w:t xml:space="preserve">Tato smlouva je vyhotovena ve třech stejnopisech s platností originálu, z nichž </w:t>
      </w:r>
      <w:r>
        <w:t>objednatel</w:t>
      </w:r>
      <w:r w:rsidRPr="006D0812">
        <w:t xml:space="preserve"> obdrží dva a </w:t>
      </w:r>
      <w:r>
        <w:t>poskytovatel</w:t>
      </w:r>
      <w:r w:rsidRPr="006D0812">
        <w:t xml:space="preserve"> jeden.</w:t>
      </w:r>
    </w:p>
    <w:p w14:paraId="73379090" w14:textId="77777777" w:rsidR="00BE01FE" w:rsidRPr="006D0812" w:rsidRDefault="00BE01FE" w:rsidP="00BE01FE">
      <w:pPr>
        <w:pStyle w:val="ListNumber-ContractCzechRadio"/>
      </w:pPr>
      <w:r w:rsidRPr="006D0812">
        <w:t xml:space="preserve">Pro případ sporu vzniklého mezi smluvními stranami se v souladu s ustanovením § 89a zákona č. 99/1963 Sb., občanský soudní řád sjednává jako místně příslušný obecný soud podle sídla </w:t>
      </w:r>
      <w:r>
        <w:t>objednatele</w:t>
      </w:r>
      <w:r w:rsidRPr="006D0812">
        <w:t>.</w:t>
      </w:r>
    </w:p>
    <w:p w14:paraId="33CB4E46" w14:textId="77777777" w:rsidR="007D2AF8" w:rsidRPr="003E2A92" w:rsidRDefault="007D2AF8" w:rsidP="007D2AF8">
      <w:pPr>
        <w:pStyle w:val="ListNumber-ContractCzechRadio"/>
      </w:pPr>
      <w:r>
        <w:t>Poskytovatel</w:t>
      </w:r>
      <w:r w:rsidRPr="003E2A92" w:rsidDel="00C24E0C">
        <w:t xml:space="preserve"> </w:t>
      </w:r>
      <w:r w:rsidRPr="003E2A92">
        <w:t>bere na vědomí, že objednatel je jako zadavatel veřejné zakázky povinen v souladu se zákonem č. 137/2006 Sb., o veřejných zakázkách uveřejnit na profilu zadavatele tuto smlouvu včetně všech</w:t>
      </w:r>
      <w:bookmarkStart w:id="1" w:name="_GoBack"/>
      <w:bookmarkEnd w:id="1"/>
      <w:r w:rsidRPr="003E2A92">
        <w:t xml:space="preserve"> jejích změn a dodatků, pokud její cena přesáhne částku 500.000,- Kč bez DPH.</w:t>
      </w:r>
    </w:p>
    <w:p w14:paraId="73379091" w14:textId="77777777" w:rsidR="00BE01FE" w:rsidRDefault="00BE01FE" w:rsidP="00BE01FE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73379092" w14:textId="77777777" w:rsidR="00BE01FE" w:rsidRPr="006D0812" w:rsidRDefault="00BE01FE" w:rsidP="00BE01FE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lastRenderedPageBreak/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po </w:t>
      </w:r>
      <w:r>
        <w:t>objednateli</w:t>
      </w:r>
      <w:r w:rsidRPr="006D0812">
        <w:t xml:space="preserve"> požadovat při neuzavření smlouvy náhradu škody.</w:t>
      </w:r>
    </w:p>
    <w:p w14:paraId="73379093" w14:textId="16AC2D46" w:rsidR="00BE01FE" w:rsidRDefault="00BE01FE" w:rsidP="006332F7">
      <w:pPr>
        <w:pStyle w:val="ListNumber-ContractCzechRadio"/>
        <w:numPr>
          <w:ilvl w:val="0"/>
          <w:numId w:val="0"/>
        </w:numPr>
        <w:ind w:left="312"/>
      </w:pPr>
    </w:p>
    <w:p w14:paraId="68E2DD5E" w14:textId="77777777" w:rsidR="007D2AF8" w:rsidRPr="006D0812" w:rsidRDefault="007D2AF8" w:rsidP="007D2AF8">
      <w:pPr>
        <w:pStyle w:val="ListNumber-ContractCzechRadio"/>
        <w:spacing w:after="60"/>
      </w:pPr>
      <w:r w:rsidRPr="006D0812">
        <w:t>Nedílnou součástí této smlouvy je její:</w:t>
      </w:r>
    </w:p>
    <w:p w14:paraId="33A04FD1" w14:textId="6EFE39EA" w:rsidR="007D2AF8" w:rsidRDefault="007D2AF8" w:rsidP="007D2AF8">
      <w:pPr>
        <w:pStyle w:val="ListNumber-ContractCzechRadio"/>
        <w:numPr>
          <w:ilvl w:val="0"/>
          <w:numId w:val="0"/>
        </w:numPr>
        <w:spacing w:after="60"/>
        <w:ind w:left="312"/>
      </w:pPr>
      <w:r w:rsidRPr="006D0812">
        <w:t>Příloha</w:t>
      </w:r>
      <w:r w:rsidR="008F5E3E">
        <w:t xml:space="preserve"> č.1</w:t>
      </w:r>
      <w:r w:rsidRPr="006D0812">
        <w:t xml:space="preserve"> </w:t>
      </w:r>
      <w:r w:rsidR="00E56009">
        <w:t>-</w:t>
      </w:r>
      <w:r>
        <w:t xml:space="preserve"> P</w:t>
      </w:r>
      <w:r w:rsidRPr="006D0812">
        <w:t xml:space="preserve">rotokol o </w:t>
      </w:r>
      <w:r>
        <w:t>poskytnutí služeb</w:t>
      </w:r>
    </w:p>
    <w:p w14:paraId="5025245D" w14:textId="27DEBF19" w:rsidR="00837E84" w:rsidRPr="008F5E3E" w:rsidRDefault="00E56009" w:rsidP="007D2AF8">
      <w:pPr>
        <w:pStyle w:val="ListNumber-ContractCzechRadio"/>
        <w:numPr>
          <w:ilvl w:val="0"/>
          <w:numId w:val="0"/>
        </w:numPr>
        <w:spacing w:after="60"/>
        <w:ind w:left="312"/>
      </w:pPr>
      <w:r>
        <w:t>Příloha č.</w:t>
      </w:r>
      <w:r w:rsidR="008F5E3E" w:rsidRPr="008F5E3E">
        <w:t>2</w:t>
      </w:r>
      <w:r>
        <w:t xml:space="preserve"> -</w:t>
      </w:r>
      <w:r w:rsidR="008F5E3E" w:rsidRPr="008F5E3E">
        <w:t xml:space="preserve"> </w:t>
      </w:r>
      <w:r w:rsidR="00837E84" w:rsidRPr="008F5E3E">
        <w:t>Specifikace plnění</w:t>
      </w:r>
    </w:p>
    <w:p w14:paraId="04B5FB61" w14:textId="77777777" w:rsidR="007D2AF8" w:rsidRDefault="007D2AF8" w:rsidP="008F5E3E">
      <w:pPr>
        <w:pStyle w:val="ListNumber-ContractCzechRadio"/>
        <w:numPr>
          <w:ilvl w:val="0"/>
          <w:numId w:val="0"/>
        </w:numPr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37E84" w:rsidRPr="002E4E2C" w14:paraId="07F5CC6F" w14:textId="77777777" w:rsidTr="00C94CD5">
        <w:tc>
          <w:tcPr>
            <w:tcW w:w="4366" w:type="dxa"/>
            <w:shd w:val="clear" w:color="auto" w:fill="auto"/>
          </w:tcPr>
          <w:p w14:paraId="1E63E1BD" w14:textId="77777777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  <w:szCs w:val="20"/>
              </w:rPr>
            </w:pPr>
            <w:r w:rsidRPr="002E4E2C">
              <w:rPr>
                <w:rFonts w:cs="Arial"/>
                <w:szCs w:val="20"/>
              </w:rPr>
              <w:t>V Praze dne ………………..</w:t>
            </w:r>
          </w:p>
        </w:tc>
        <w:tc>
          <w:tcPr>
            <w:tcW w:w="4366" w:type="dxa"/>
            <w:shd w:val="clear" w:color="auto" w:fill="auto"/>
          </w:tcPr>
          <w:p w14:paraId="78D7C036" w14:textId="77777777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  <w:szCs w:val="20"/>
              </w:rPr>
            </w:pPr>
            <w:r w:rsidRPr="002E4E2C">
              <w:rPr>
                <w:rFonts w:cs="Arial"/>
                <w:szCs w:val="20"/>
              </w:rPr>
              <w:t>V ………. dne ……………………..</w:t>
            </w:r>
          </w:p>
        </w:tc>
      </w:tr>
      <w:tr w:rsidR="00837E84" w:rsidRPr="002E4E2C" w14:paraId="53181802" w14:textId="77777777" w:rsidTr="00C94CD5">
        <w:trPr>
          <w:trHeight w:val="2496"/>
        </w:trPr>
        <w:tc>
          <w:tcPr>
            <w:tcW w:w="4366" w:type="dxa"/>
            <w:shd w:val="clear" w:color="auto" w:fill="auto"/>
          </w:tcPr>
          <w:p w14:paraId="7BB078B1" w14:textId="77777777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680"/>
              <w:jc w:val="center"/>
              <w:rPr>
                <w:rStyle w:val="Siln"/>
                <w:rFonts w:cs="Arial"/>
                <w:szCs w:val="20"/>
              </w:rPr>
            </w:pPr>
            <w:r w:rsidRPr="002E4E2C">
              <w:rPr>
                <w:rStyle w:val="Siln"/>
                <w:rFonts w:cs="Arial"/>
                <w:szCs w:val="20"/>
              </w:rPr>
              <w:t>Za objednatele: Český rozhlas</w:t>
            </w:r>
          </w:p>
          <w:p w14:paraId="3C130B3F" w14:textId="1C641984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tylArial"/>
                <w:szCs w:val="20"/>
              </w:rPr>
            </w:pPr>
            <w:r w:rsidRPr="002E4E2C">
              <w:rPr>
                <w:rStyle w:val="StylArial"/>
                <w:szCs w:val="20"/>
              </w:rPr>
              <w:t xml:space="preserve">Mgr. </w:t>
            </w:r>
            <w:r>
              <w:rPr>
                <w:rStyle w:val="StylArial"/>
                <w:szCs w:val="20"/>
              </w:rPr>
              <w:t>René Zavoral</w:t>
            </w:r>
            <w:r w:rsidRPr="002E4E2C">
              <w:rPr>
                <w:rStyle w:val="StylArial"/>
                <w:szCs w:val="20"/>
              </w:rPr>
              <w:t xml:space="preserve"> </w:t>
            </w:r>
          </w:p>
          <w:p w14:paraId="41A34DC6" w14:textId="77777777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b w:val="0"/>
                <w:bCs w:val="0"/>
                <w:szCs w:val="20"/>
              </w:rPr>
            </w:pPr>
            <w:r w:rsidRPr="002E4E2C">
              <w:rPr>
                <w:rStyle w:val="StylArial"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14:paraId="30EB6F43" w14:textId="77777777" w:rsidR="00837E84" w:rsidRPr="002E4E2C" w:rsidRDefault="00837E84" w:rsidP="00C94C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1680"/>
              <w:jc w:val="center"/>
              <w:rPr>
                <w:rStyle w:val="Siln"/>
                <w:rFonts w:cs="Arial"/>
                <w:szCs w:val="20"/>
              </w:rPr>
            </w:pPr>
            <w:r w:rsidRPr="00341574">
              <w:rPr>
                <w:rStyle w:val="Siln"/>
                <w:rFonts w:cs="Arial"/>
                <w:szCs w:val="20"/>
                <w:highlight w:val="yellow"/>
              </w:rPr>
              <w:t>Za poskytovatele:</w:t>
            </w:r>
            <w:r>
              <w:rPr>
                <w:rStyle w:val="Siln"/>
                <w:rFonts w:cs="Arial"/>
                <w:szCs w:val="20"/>
              </w:rPr>
              <w:t xml:space="preserve"> </w:t>
            </w:r>
          </w:p>
        </w:tc>
      </w:tr>
    </w:tbl>
    <w:p w14:paraId="7337909A" w14:textId="77777777" w:rsidR="004C1BAB" w:rsidRDefault="004C1BAB" w:rsidP="002C599C">
      <w:pPr>
        <w:pStyle w:val="SubjectName-ContractCzechRadio"/>
        <w:jc w:val="center"/>
      </w:pPr>
    </w:p>
    <w:p w14:paraId="7337909B" w14:textId="77777777" w:rsidR="004C1BAB" w:rsidRDefault="004C1BAB" w:rsidP="002C599C">
      <w:pPr>
        <w:pStyle w:val="SubjectName-ContractCzechRadio"/>
        <w:jc w:val="center"/>
      </w:pPr>
    </w:p>
    <w:p w14:paraId="7337909C" w14:textId="77777777" w:rsidR="004C1BAB" w:rsidRDefault="004C1BAB" w:rsidP="002C599C">
      <w:pPr>
        <w:pStyle w:val="SubjectName-ContractCzechRadio"/>
        <w:jc w:val="center"/>
      </w:pPr>
    </w:p>
    <w:p w14:paraId="7337909D" w14:textId="77777777" w:rsidR="004C1BAB" w:rsidRDefault="004C1BAB" w:rsidP="002C599C">
      <w:pPr>
        <w:pStyle w:val="SubjectName-ContractCzechRadio"/>
        <w:jc w:val="center"/>
      </w:pPr>
    </w:p>
    <w:p w14:paraId="733790C8" w14:textId="77777777" w:rsidR="00070BBD" w:rsidRDefault="00070BBD" w:rsidP="00070BBD">
      <w:pPr>
        <w:pStyle w:val="SubjectSpecification-ContractCzechRadio"/>
      </w:pPr>
    </w:p>
    <w:p w14:paraId="733790C9" w14:textId="77777777" w:rsidR="004C1BAB" w:rsidRDefault="004C1BAB" w:rsidP="002C599C">
      <w:pPr>
        <w:pStyle w:val="SubjectName-ContractCzechRadio"/>
        <w:jc w:val="center"/>
      </w:pPr>
    </w:p>
    <w:p w14:paraId="4AF4FF8C" w14:textId="77777777" w:rsidR="00837E84" w:rsidRDefault="00837E84" w:rsidP="002C599C">
      <w:pPr>
        <w:pStyle w:val="SubjectName-ContractCzechRadio"/>
        <w:jc w:val="center"/>
        <w:rPr>
          <w:sz w:val="24"/>
          <w:szCs w:val="24"/>
        </w:rPr>
        <w:sectPr w:rsidR="00837E84" w:rsidSect="0002722F"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389" w:right="1616" w:bottom="1758" w:left="1616" w:header="822" w:footer="879" w:gutter="0"/>
          <w:cols w:space="708"/>
          <w:titlePg/>
          <w:docGrid w:linePitch="360"/>
        </w:sectPr>
      </w:pPr>
    </w:p>
    <w:p w14:paraId="733790CA" w14:textId="611FF215" w:rsidR="002C599C" w:rsidRPr="00837E84" w:rsidRDefault="002C599C" w:rsidP="002C599C">
      <w:pPr>
        <w:pStyle w:val="SubjectName-ContractCzechRadio"/>
        <w:jc w:val="center"/>
        <w:rPr>
          <w:sz w:val="24"/>
          <w:szCs w:val="24"/>
        </w:rPr>
      </w:pPr>
      <w:r w:rsidRPr="00837E84">
        <w:rPr>
          <w:sz w:val="24"/>
          <w:szCs w:val="24"/>
        </w:rPr>
        <w:lastRenderedPageBreak/>
        <w:t xml:space="preserve">PŘÍLOHA </w:t>
      </w:r>
      <w:r w:rsidR="008F5E3E">
        <w:rPr>
          <w:sz w:val="24"/>
          <w:szCs w:val="24"/>
        </w:rPr>
        <w:t>č.</w:t>
      </w:r>
      <w:r w:rsidR="007240CC">
        <w:rPr>
          <w:sz w:val="24"/>
          <w:szCs w:val="24"/>
        </w:rPr>
        <w:t xml:space="preserve"> </w:t>
      </w:r>
      <w:r w:rsidR="008F5E3E">
        <w:rPr>
          <w:sz w:val="24"/>
          <w:szCs w:val="24"/>
        </w:rPr>
        <w:t xml:space="preserve">1 </w:t>
      </w:r>
      <w:r w:rsidRPr="00837E84">
        <w:rPr>
          <w:sz w:val="24"/>
          <w:szCs w:val="24"/>
        </w:rPr>
        <w:t>– PROTOKOL O POSKYTNUTÍ SLUŽEB</w:t>
      </w:r>
    </w:p>
    <w:p w14:paraId="733790CB" w14:textId="77777777" w:rsidR="002C599C" w:rsidRPr="006D0812" w:rsidRDefault="002C599C" w:rsidP="002C599C">
      <w:pPr>
        <w:pStyle w:val="SubjectSpecification-ContractCzechRadio"/>
      </w:pPr>
    </w:p>
    <w:p w14:paraId="733790CC" w14:textId="77777777" w:rsidR="002C599C" w:rsidRPr="006D0812" w:rsidRDefault="002C599C" w:rsidP="002C599C">
      <w:pPr>
        <w:pStyle w:val="SubjectName-ContractCzechRadio"/>
      </w:pPr>
      <w:r w:rsidRPr="006D0812">
        <w:t>Český rozhlas</w:t>
      </w:r>
    </w:p>
    <w:p w14:paraId="733790CD" w14:textId="77777777" w:rsidR="002C599C" w:rsidRPr="006D0812" w:rsidRDefault="002C599C" w:rsidP="002C599C">
      <w:pPr>
        <w:pStyle w:val="SubjectSpecification-ContractCzechRadio"/>
      </w:pPr>
      <w:r w:rsidRPr="006D0812">
        <w:t>IČ 45245053, DIČ CZ45245053</w:t>
      </w:r>
    </w:p>
    <w:p w14:paraId="733790CE" w14:textId="77777777" w:rsidR="002C599C" w:rsidRPr="006D0812" w:rsidRDefault="002C599C" w:rsidP="002C599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33790CF" w14:textId="77777777" w:rsidR="002C599C" w:rsidRPr="006D0812" w:rsidRDefault="002C599C" w:rsidP="002C599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33790D0" w14:textId="77777777" w:rsidR="002C599C" w:rsidRPr="006D0812" w:rsidRDefault="002C599C" w:rsidP="002C599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733790D1" w14:textId="77777777" w:rsidR="002C599C" w:rsidRPr="006D0812" w:rsidRDefault="002C599C" w:rsidP="002C599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733790D3" w14:textId="77777777" w:rsidR="002C599C" w:rsidRPr="006D0812" w:rsidRDefault="002C599C" w:rsidP="007240CC">
      <w:pPr>
        <w:spacing w:before="60" w:after="60"/>
      </w:pPr>
      <w:r w:rsidRPr="006D0812">
        <w:t>a</w:t>
      </w:r>
    </w:p>
    <w:p w14:paraId="733790D5" w14:textId="41C95EDA" w:rsidR="002C599C" w:rsidRPr="006D0812" w:rsidRDefault="007240CC" w:rsidP="002C599C">
      <w:pPr>
        <w:pStyle w:val="SubjectName-ContractCzechRadio"/>
      </w:pPr>
      <w:r>
        <w:t xml:space="preserve"> </w:t>
      </w:r>
      <w:r w:rsidR="002C599C">
        <w:t>[</w:t>
      </w:r>
      <w:r w:rsidR="002C599C" w:rsidRPr="002C599C">
        <w:rPr>
          <w:highlight w:val="yellow"/>
        </w:rPr>
        <w:t>DOPLNIT</w:t>
      </w:r>
      <w:r w:rsidR="002C599C">
        <w:t>]</w:t>
      </w:r>
    </w:p>
    <w:p w14:paraId="733790D6" w14:textId="77777777" w:rsidR="002C599C" w:rsidRPr="006D0812" w:rsidRDefault="002C599C" w:rsidP="002C599C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733790D7" w14:textId="77777777" w:rsidR="002C599C" w:rsidRPr="006D0812" w:rsidRDefault="002C599C" w:rsidP="002C599C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33790D8" w14:textId="77777777" w:rsidR="002C599C" w:rsidRPr="006D0812" w:rsidRDefault="002C599C" w:rsidP="002C599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33790D9" w14:textId="77777777" w:rsidR="002C599C" w:rsidRPr="006D0812" w:rsidRDefault="002C599C" w:rsidP="002C599C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33790DA" w14:textId="77777777" w:rsidR="002C599C" w:rsidRPr="006D0812" w:rsidRDefault="002C599C" w:rsidP="002C599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>
        <w:rPr>
          <w:i/>
        </w:rPr>
        <w:t>poskytující</w:t>
      </w:r>
      <w:r w:rsidRPr="006D0812">
        <w:rPr>
          <w:i/>
        </w:rPr>
        <w:t>“)</w:t>
      </w:r>
    </w:p>
    <w:p w14:paraId="733790DB" w14:textId="77777777" w:rsidR="002C599C" w:rsidRPr="006D0812" w:rsidRDefault="002C599C" w:rsidP="002C599C">
      <w:pPr>
        <w:pStyle w:val="Heading-Number-ContractCzechRadio"/>
        <w:numPr>
          <w:ilvl w:val="0"/>
          <w:numId w:val="43"/>
        </w:numPr>
      </w:pPr>
    </w:p>
    <w:p w14:paraId="733790DC" w14:textId="77777777" w:rsidR="002C599C" w:rsidRPr="006D0812" w:rsidRDefault="002C599C" w:rsidP="002C599C">
      <w:pPr>
        <w:pStyle w:val="ListNumber-ContractCzechRadio"/>
        <w:numPr>
          <w:ilvl w:val="1"/>
          <w:numId w:val="34"/>
        </w:numPr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733790DD" w14:textId="77777777" w:rsidR="002C599C" w:rsidRPr="006D0812" w:rsidRDefault="002C599C" w:rsidP="002C599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33790DE" w14:textId="77777777" w:rsidR="002C599C" w:rsidRPr="006D0812" w:rsidRDefault="002C599C" w:rsidP="002C599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33790DF" w14:textId="77777777" w:rsidR="002C599C" w:rsidRPr="006D0812" w:rsidRDefault="002C599C" w:rsidP="002C599C">
      <w:pPr>
        <w:pStyle w:val="Heading-Number-ContractCzechRadio"/>
        <w:numPr>
          <w:ilvl w:val="0"/>
          <w:numId w:val="34"/>
        </w:numPr>
      </w:pPr>
    </w:p>
    <w:p w14:paraId="733790E0" w14:textId="77777777" w:rsidR="002C599C" w:rsidRPr="006D0812" w:rsidRDefault="002C599C" w:rsidP="002C599C">
      <w:pPr>
        <w:pStyle w:val="ListNumber-ContractCzechRadio"/>
        <w:numPr>
          <w:ilvl w:val="1"/>
          <w:numId w:val="34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733790E1" w14:textId="77777777" w:rsidR="002C599C" w:rsidRPr="00147362" w:rsidRDefault="002C599C" w:rsidP="002C599C">
      <w:pPr>
        <w:pStyle w:val="ListNumber-ContractCzechRadio"/>
        <w:numPr>
          <w:ilvl w:val="1"/>
          <w:numId w:val="34"/>
        </w:numPr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733790E2" w14:textId="77777777" w:rsidR="002C599C" w:rsidRPr="006D0812" w:rsidRDefault="002C599C" w:rsidP="002C599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3790E3" w14:textId="77777777" w:rsidR="002C599C" w:rsidRPr="006D0812" w:rsidRDefault="002C599C" w:rsidP="002C599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3790E4" w14:textId="77777777" w:rsidR="002C599C" w:rsidRPr="006D0812" w:rsidRDefault="002C599C" w:rsidP="002C599C">
      <w:pPr>
        <w:pStyle w:val="ListNumber-ContractCzechRadio"/>
        <w:numPr>
          <w:ilvl w:val="1"/>
          <w:numId w:val="34"/>
        </w:numPr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2C599C" w:rsidRPr="006D0812" w14:paraId="733790E7" w14:textId="77777777" w:rsidTr="009673B7">
        <w:tc>
          <w:tcPr>
            <w:tcW w:w="3974" w:type="dxa"/>
          </w:tcPr>
          <w:p w14:paraId="733790E5" w14:textId="77777777" w:rsidR="002C599C" w:rsidRPr="006D0812" w:rsidRDefault="002C599C" w:rsidP="009673B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733790E6" w14:textId="77777777" w:rsidR="002C599C" w:rsidRPr="006D0812" w:rsidRDefault="002C599C" w:rsidP="009673B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2C599C" w:rsidRPr="00DD5D11" w14:paraId="733790EA" w14:textId="77777777" w:rsidTr="009673B7">
        <w:tc>
          <w:tcPr>
            <w:tcW w:w="3974" w:type="dxa"/>
          </w:tcPr>
          <w:p w14:paraId="733790E8" w14:textId="77777777" w:rsidR="002C599C" w:rsidRPr="006D0812" w:rsidRDefault="002C599C" w:rsidP="009673B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733790E9" w14:textId="77777777" w:rsidR="002C599C" w:rsidRPr="00DD5D11" w:rsidRDefault="002C599C" w:rsidP="009673B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</w:tc>
      </w:tr>
    </w:tbl>
    <w:p w14:paraId="733790EB" w14:textId="77777777" w:rsidR="002C599C" w:rsidRDefault="002C599C" w:rsidP="00357B1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</w:rPr>
      </w:pPr>
    </w:p>
    <w:p w14:paraId="3B57EF5E" w14:textId="77777777" w:rsidR="007240CC" w:rsidRPr="007240CC" w:rsidRDefault="007240CC" w:rsidP="007240CC">
      <w:pPr>
        <w:pStyle w:val="SubjectName-ContractCzechRadio"/>
        <w:jc w:val="center"/>
        <w:rPr>
          <w:caps/>
          <w:sz w:val="24"/>
          <w:szCs w:val="24"/>
        </w:rPr>
      </w:pPr>
      <w:r w:rsidRPr="00837E84">
        <w:rPr>
          <w:sz w:val="24"/>
          <w:szCs w:val="24"/>
        </w:rPr>
        <w:lastRenderedPageBreak/>
        <w:t xml:space="preserve">PŘÍLOHA </w:t>
      </w:r>
      <w:r>
        <w:rPr>
          <w:sz w:val="24"/>
          <w:szCs w:val="24"/>
        </w:rPr>
        <w:t xml:space="preserve">č. 2 </w:t>
      </w:r>
      <w:r w:rsidRPr="00837E84">
        <w:rPr>
          <w:sz w:val="24"/>
          <w:szCs w:val="24"/>
        </w:rPr>
        <w:t xml:space="preserve">– </w:t>
      </w:r>
      <w:r>
        <w:rPr>
          <w:sz w:val="24"/>
          <w:szCs w:val="24"/>
        </w:rPr>
        <w:t>SPECIFIKACE</w:t>
      </w:r>
      <w:r w:rsidRPr="00837E84">
        <w:rPr>
          <w:sz w:val="24"/>
          <w:szCs w:val="24"/>
        </w:rPr>
        <w:t xml:space="preserve"> </w:t>
      </w:r>
      <w:r w:rsidRPr="007240CC">
        <w:rPr>
          <w:caps/>
          <w:sz w:val="24"/>
          <w:szCs w:val="24"/>
        </w:rPr>
        <w:t>plnění</w:t>
      </w:r>
    </w:p>
    <w:p w14:paraId="3786AB63" w14:textId="77777777" w:rsidR="007240CC" w:rsidRDefault="007240CC" w:rsidP="007240C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</w:rPr>
      </w:pPr>
    </w:p>
    <w:p w14:paraId="4469BE52" w14:textId="77777777" w:rsidR="007240CC" w:rsidRPr="00482529" w:rsidRDefault="007240CC" w:rsidP="007240CC">
      <w:pPr>
        <w:pStyle w:val="Nzev"/>
        <w:spacing w:after="0"/>
        <w:contextualSpacing w:val="0"/>
        <w:jc w:val="left"/>
        <w:rPr>
          <w:b w:val="0"/>
          <w:i/>
          <w:sz w:val="22"/>
        </w:rPr>
      </w:pPr>
      <w:r>
        <w:rPr>
          <w:b w:val="0"/>
          <w:i/>
          <w:sz w:val="22"/>
        </w:rPr>
        <w:t>Text specifikace bude objednatelem vložen před finálním podpisem</w:t>
      </w:r>
      <w:r w:rsidRPr="00482529">
        <w:rPr>
          <w:b w:val="0"/>
          <w:i/>
          <w:sz w:val="22"/>
        </w:rPr>
        <w:t xml:space="preserve"> </w:t>
      </w:r>
      <w:r>
        <w:rPr>
          <w:b w:val="0"/>
          <w:i/>
          <w:sz w:val="22"/>
        </w:rPr>
        <w:t xml:space="preserve">rámcové smlouvy </w:t>
      </w:r>
      <w:r w:rsidRPr="00482529">
        <w:rPr>
          <w:b w:val="0"/>
          <w:i/>
          <w:sz w:val="22"/>
        </w:rPr>
        <w:t xml:space="preserve">na základě nabídky </w:t>
      </w:r>
      <w:r>
        <w:rPr>
          <w:b w:val="0"/>
          <w:i/>
          <w:sz w:val="22"/>
        </w:rPr>
        <w:t>poskytovatele. Výchozím dokumentem bude Příloha č. 2 Výzva – Požadavky na funkčnost systému.</w:t>
      </w:r>
    </w:p>
    <w:p w14:paraId="27B722F6" w14:textId="77777777" w:rsidR="007240CC" w:rsidRDefault="007240CC" w:rsidP="007240C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</w:rPr>
      </w:pPr>
    </w:p>
    <w:p w14:paraId="102BC203" w14:textId="5075B3A3" w:rsidR="007240CC" w:rsidRPr="00BE01FE" w:rsidRDefault="007240CC" w:rsidP="00357B1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b/>
        </w:rPr>
      </w:pPr>
    </w:p>
    <w:sectPr w:rsidR="007240CC" w:rsidRPr="00BE01FE" w:rsidSect="00837E84"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790F3" w14:textId="77777777" w:rsidR="00026D36" w:rsidRDefault="00026D36" w:rsidP="00B25F23">
      <w:pPr>
        <w:spacing w:line="240" w:lineRule="auto"/>
      </w:pPr>
      <w:r>
        <w:separator/>
      </w:r>
    </w:p>
  </w:endnote>
  <w:endnote w:type="continuationSeparator" w:id="0">
    <w:p w14:paraId="733790F4" w14:textId="77777777" w:rsidR="00026D36" w:rsidRDefault="00026D3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790F5" w14:textId="77777777" w:rsidR="000173A9" w:rsidRDefault="00BE01F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3790F8" wp14:editId="733790F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379100" w14:textId="2A88CCC8" w:rsidR="000173A9" w:rsidRPr="00727BE2" w:rsidRDefault="00192AD8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192AD8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3379100" w14:textId="2A88CCC8" w:rsidR="000173A9" w:rsidRPr="00727BE2" w:rsidRDefault="00192AD8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192AD8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790F7" w14:textId="77777777" w:rsidR="000173A9" w:rsidRPr="00B5596D" w:rsidRDefault="00BE01F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3790FE" wp14:editId="733790F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379102" w14:textId="77777777" w:rsidR="000173A9" w:rsidRPr="00727BE2" w:rsidRDefault="00192AD8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07F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173A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192AD8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3379102" w14:textId="77777777" w:rsidR="000173A9" w:rsidRPr="00727BE2" w:rsidRDefault="00192AD8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07F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173A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07F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173A9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192AD8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790F1" w14:textId="77777777" w:rsidR="00026D36" w:rsidRDefault="00026D36" w:rsidP="00B25F23">
      <w:pPr>
        <w:spacing w:line="240" w:lineRule="auto"/>
      </w:pPr>
      <w:r>
        <w:separator/>
      </w:r>
    </w:p>
  </w:footnote>
  <w:footnote w:type="continuationSeparator" w:id="0">
    <w:p w14:paraId="733790F2" w14:textId="77777777" w:rsidR="00026D36" w:rsidRDefault="00026D3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790F6" w14:textId="77777777" w:rsidR="000173A9" w:rsidRDefault="00BE01F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3790FA" wp14:editId="733790FB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379101" w14:textId="77777777" w:rsidR="000173A9" w:rsidRPr="00321BCC" w:rsidRDefault="000173A9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3379101" w14:textId="77777777" w:rsidR="000173A9" w:rsidRPr="00321BCC" w:rsidRDefault="000173A9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73A9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33790FC" wp14:editId="733790F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C33EB4BA"/>
    <w:name w:val="WW8Num822"/>
    <w:lvl w:ilvl="0" w:tplc="E0140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8C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47BD1"/>
    <w:multiLevelType w:val="hybridMultilevel"/>
    <w:tmpl w:val="C27C97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554F0"/>
    <w:multiLevelType w:val="multilevel"/>
    <w:tmpl w:val="5456ED1A"/>
    <w:numStyleLink w:val="Section-Contract"/>
  </w:abstractNum>
  <w:abstractNum w:abstractNumId="3">
    <w:nsid w:val="07D17B1B"/>
    <w:multiLevelType w:val="singleLevel"/>
    <w:tmpl w:val="F84E5D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8F23318"/>
    <w:multiLevelType w:val="hybridMultilevel"/>
    <w:tmpl w:val="D74ABE8C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>
    <w:nsid w:val="1BE84C87"/>
    <w:multiLevelType w:val="multilevel"/>
    <w:tmpl w:val="023C2DE0"/>
    <w:numStyleLink w:val="Headings-Numbered"/>
  </w:abstractNum>
  <w:abstractNum w:abstractNumId="12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227109E0"/>
    <w:multiLevelType w:val="multilevel"/>
    <w:tmpl w:val="B414D002"/>
    <w:numStyleLink w:val="Headings"/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4F02050"/>
    <w:multiLevelType w:val="hybridMultilevel"/>
    <w:tmpl w:val="E1AE6BFA"/>
    <w:name w:val="WW8Num82"/>
    <w:lvl w:ilvl="0" w:tplc="D69CC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22E18"/>
    <w:multiLevelType w:val="multilevel"/>
    <w:tmpl w:val="9FE810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43AB46C3"/>
    <w:multiLevelType w:val="multilevel"/>
    <w:tmpl w:val="EFC63B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1">
    <w:nsid w:val="4B1C4438"/>
    <w:multiLevelType w:val="multilevel"/>
    <w:tmpl w:val="EF9E2BC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E684120"/>
    <w:multiLevelType w:val="multilevel"/>
    <w:tmpl w:val="001C799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>
    <w:nsid w:val="5AFC44C8"/>
    <w:multiLevelType w:val="hybridMultilevel"/>
    <w:tmpl w:val="6D7A68E8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7">
    <w:nsid w:val="5B256C10"/>
    <w:multiLevelType w:val="multilevel"/>
    <w:tmpl w:val="94BA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87081"/>
    <w:multiLevelType w:val="hybridMultilevel"/>
    <w:tmpl w:val="9FA401C0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1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>
    <w:nsid w:val="737B0EE7"/>
    <w:multiLevelType w:val="hybridMultilevel"/>
    <w:tmpl w:val="9A763C18"/>
    <w:lvl w:ilvl="0" w:tplc="C77EDB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6B30D52"/>
    <w:multiLevelType w:val="hybridMultilevel"/>
    <w:tmpl w:val="7D06E1AA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5">
    <w:nsid w:val="76CC528E"/>
    <w:multiLevelType w:val="multilevel"/>
    <w:tmpl w:val="3B7099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B094D25"/>
    <w:multiLevelType w:val="multilevel"/>
    <w:tmpl w:val="8116B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20"/>
  </w:num>
  <w:num w:numId="5">
    <w:abstractNumId w:val="11"/>
  </w:num>
  <w:num w:numId="6">
    <w:abstractNumId w:val="9"/>
  </w:num>
  <w:num w:numId="7">
    <w:abstractNumId w:val="32"/>
  </w:num>
  <w:num w:numId="8">
    <w:abstractNumId w:val="25"/>
  </w:num>
  <w:num w:numId="9">
    <w:abstractNumId w:val="6"/>
  </w:num>
  <w:num w:numId="10">
    <w:abstractNumId w:val="6"/>
  </w:num>
  <w:num w:numId="11">
    <w:abstractNumId w:val="4"/>
  </w:num>
  <w:num w:numId="12">
    <w:abstractNumId w:val="24"/>
  </w:num>
  <w:num w:numId="13">
    <w:abstractNumId w:val="13"/>
  </w:num>
  <w:num w:numId="14">
    <w:abstractNumId w:val="28"/>
  </w:num>
  <w:num w:numId="15">
    <w:abstractNumId w:val="5"/>
  </w:num>
  <w:num w:numId="16">
    <w:abstractNumId w:val="14"/>
  </w:num>
  <w:num w:numId="1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18">
    <w:abstractNumId w:val="2"/>
  </w:num>
  <w:num w:numId="19">
    <w:abstractNumId w:val="23"/>
  </w:num>
  <w:num w:numId="20">
    <w:abstractNumId w:val="3"/>
  </w:num>
  <w:num w:numId="21">
    <w:abstractNumId w:val="27"/>
  </w:num>
  <w:num w:numId="22">
    <w:abstractNumId w:val="19"/>
  </w:num>
  <w:num w:numId="23">
    <w:abstractNumId w:val="36"/>
  </w:num>
  <w:num w:numId="24">
    <w:abstractNumId w:val="17"/>
  </w:num>
  <w:num w:numId="25">
    <w:abstractNumId w:val="21"/>
  </w:num>
  <w:num w:numId="26">
    <w:abstractNumId w:val="22"/>
  </w:num>
  <w:num w:numId="27">
    <w:abstractNumId w:val="33"/>
  </w:num>
  <w:num w:numId="28">
    <w:abstractNumId w:val="35"/>
  </w:num>
  <w:num w:numId="29">
    <w:abstractNumId w:val="16"/>
  </w:num>
  <w:num w:numId="30">
    <w:abstractNumId w:val="0"/>
  </w:num>
  <w:num w:numId="31">
    <w:abstractNumId w:val="29"/>
  </w:num>
  <w:num w:numId="32">
    <w:abstractNumId w:val="7"/>
  </w:num>
  <w:num w:numId="33">
    <w:abstractNumId w:val="1"/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color w:val="auto"/>
        </w:rPr>
      </w:lvl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0"/>
  </w:num>
  <w:num w:numId="41">
    <w:abstractNumId w:val="15"/>
  </w:num>
  <w:num w:numId="42">
    <w:abstractNumId w:val="31"/>
  </w:num>
  <w:num w:numId="43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26"/>
  </w:num>
  <w:num w:numId="4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46">
    <w:abstractNumId w:val="34"/>
  </w:num>
  <w:num w:numId="4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879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1C75"/>
    <w:rsid w:val="00004EC0"/>
    <w:rsid w:val="000173A9"/>
    <w:rsid w:val="0002567B"/>
    <w:rsid w:val="00026D36"/>
    <w:rsid w:val="0002722F"/>
    <w:rsid w:val="00027476"/>
    <w:rsid w:val="000305B2"/>
    <w:rsid w:val="00034E10"/>
    <w:rsid w:val="00037AA8"/>
    <w:rsid w:val="000510D8"/>
    <w:rsid w:val="00055B56"/>
    <w:rsid w:val="0006672D"/>
    <w:rsid w:val="00066D16"/>
    <w:rsid w:val="00070BBD"/>
    <w:rsid w:val="00087478"/>
    <w:rsid w:val="000907E1"/>
    <w:rsid w:val="000A0E35"/>
    <w:rsid w:val="000A44DD"/>
    <w:rsid w:val="000A7405"/>
    <w:rsid w:val="000B1F70"/>
    <w:rsid w:val="000B37A4"/>
    <w:rsid w:val="000C6BCF"/>
    <w:rsid w:val="000C6C97"/>
    <w:rsid w:val="000D28AB"/>
    <w:rsid w:val="000D3CA7"/>
    <w:rsid w:val="000D7CE7"/>
    <w:rsid w:val="000E259A"/>
    <w:rsid w:val="000E46B9"/>
    <w:rsid w:val="00100883"/>
    <w:rsid w:val="00106A74"/>
    <w:rsid w:val="00107439"/>
    <w:rsid w:val="001471B1"/>
    <w:rsid w:val="00166126"/>
    <w:rsid w:val="00192AD8"/>
    <w:rsid w:val="001B3773"/>
    <w:rsid w:val="001B37A8"/>
    <w:rsid w:val="001B3DCE"/>
    <w:rsid w:val="001B621F"/>
    <w:rsid w:val="001C2B09"/>
    <w:rsid w:val="001C2C10"/>
    <w:rsid w:val="001E0A94"/>
    <w:rsid w:val="001E7AF4"/>
    <w:rsid w:val="001F15D7"/>
    <w:rsid w:val="001F475A"/>
    <w:rsid w:val="002015E7"/>
    <w:rsid w:val="00202C70"/>
    <w:rsid w:val="00204CBF"/>
    <w:rsid w:val="00223349"/>
    <w:rsid w:val="002406F6"/>
    <w:rsid w:val="00250392"/>
    <w:rsid w:val="00264881"/>
    <w:rsid w:val="00270F0C"/>
    <w:rsid w:val="002748B7"/>
    <w:rsid w:val="00295A22"/>
    <w:rsid w:val="00296460"/>
    <w:rsid w:val="002A4CCF"/>
    <w:rsid w:val="002B6D0B"/>
    <w:rsid w:val="002C599C"/>
    <w:rsid w:val="002C6C32"/>
    <w:rsid w:val="002E3BDC"/>
    <w:rsid w:val="002F0971"/>
    <w:rsid w:val="002F0D46"/>
    <w:rsid w:val="002F2BF0"/>
    <w:rsid w:val="002F691A"/>
    <w:rsid w:val="00304C54"/>
    <w:rsid w:val="00321BCC"/>
    <w:rsid w:val="003240F7"/>
    <w:rsid w:val="003300B7"/>
    <w:rsid w:val="00335F41"/>
    <w:rsid w:val="00342587"/>
    <w:rsid w:val="003430BA"/>
    <w:rsid w:val="00357B1C"/>
    <w:rsid w:val="00363B6A"/>
    <w:rsid w:val="00372D0D"/>
    <w:rsid w:val="00374550"/>
    <w:rsid w:val="00374638"/>
    <w:rsid w:val="00374F9D"/>
    <w:rsid w:val="00376CD7"/>
    <w:rsid w:val="00377956"/>
    <w:rsid w:val="003811C2"/>
    <w:rsid w:val="003875DC"/>
    <w:rsid w:val="0039431B"/>
    <w:rsid w:val="003943C2"/>
    <w:rsid w:val="003960FE"/>
    <w:rsid w:val="00396EC9"/>
    <w:rsid w:val="003A0E91"/>
    <w:rsid w:val="003A1851"/>
    <w:rsid w:val="003B0F05"/>
    <w:rsid w:val="003C0573"/>
    <w:rsid w:val="003C20ED"/>
    <w:rsid w:val="003C2711"/>
    <w:rsid w:val="003C5F49"/>
    <w:rsid w:val="003E3489"/>
    <w:rsid w:val="003F0A33"/>
    <w:rsid w:val="004004EC"/>
    <w:rsid w:val="004032FA"/>
    <w:rsid w:val="00420BB5"/>
    <w:rsid w:val="00421F3D"/>
    <w:rsid w:val="00427653"/>
    <w:rsid w:val="004351F1"/>
    <w:rsid w:val="004374A1"/>
    <w:rsid w:val="00447086"/>
    <w:rsid w:val="0045245F"/>
    <w:rsid w:val="00452B29"/>
    <w:rsid w:val="00463FF5"/>
    <w:rsid w:val="00465783"/>
    <w:rsid w:val="00470A4E"/>
    <w:rsid w:val="004765CF"/>
    <w:rsid w:val="00490DAF"/>
    <w:rsid w:val="0049698C"/>
    <w:rsid w:val="004A383D"/>
    <w:rsid w:val="004A507E"/>
    <w:rsid w:val="004B1A36"/>
    <w:rsid w:val="004B34BA"/>
    <w:rsid w:val="004B6A02"/>
    <w:rsid w:val="004C02AA"/>
    <w:rsid w:val="004C1BAB"/>
    <w:rsid w:val="004C3C3B"/>
    <w:rsid w:val="004C7A0B"/>
    <w:rsid w:val="004D6BCB"/>
    <w:rsid w:val="004F3861"/>
    <w:rsid w:val="004F7E0A"/>
    <w:rsid w:val="00503B1F"/>
    <w:rsid w:val="00505A66"/>
    <w:rsid w:val="00511281"/>
    <w:rsid w:val="00513E43"/>
    <w:rsid w:val="005316FF"/>
    <w:rsid w:val="00531AB5"/>
    <w:rsid w:val="0053333F"/>
    <w:rsid w:val="00533961"/>
    <w:rsid w:val="0054087C"/>
    <w:rsid w:val="005634B5"/>
    <w:rsid w:val="0058651F"/>
    <w:rsid w:val="005A384C"/>
    <w:rsid w:val="005A7C11"/>
    <w:rsid w:val="005B12EC"/>
    <w:rsid w:val="005B5C71"/>
    <w:rsid w:val="005C7732"/>
    <w:rsid w:val="005D59C5"/>
    <w:rsid w:val="005E5533"/>
    <w:rsid w:val="005F379F"/>
    <w:rsid w:val="00605AD7"/>
    <w:rsid w:val="006060AC"/>
    <w:rsid w:val="00606D9D"/>
    <w:rsid w:val="00611F1C"/>
    <w:rsid w:val="006153F7"/>
    <w:rsid w:val="00622E04"/>
    <w:rsid w:val="00631054"/>
    <w:rsid w:val="006311D4"/>
    <w:rsid w:val="006332F7"/>
    <w:rsid w:val="00642DD4"/>
    <w:rsid w:val="00643791"/>
    <w:rsid w:val="0065041B"/>
    <w:rsid w:val="00652963"/>
    <w:rsid w:val="00653A05"/>
    <w:rsid w:val="00670116"/>
    <w:rsid w:val="006736E0"/>
    <w:rsid w:val="00681E96"/>
    <w:rsid w:val="00682904"/>
    <w:rsid w:val="006A2D5B"/>
    <w:rsid w:val="006A425C"/>
    <w:rsid w:val="006A53A0"/>
    <w:rsid w:val="006C2B10"/>
    <w:rsid w:val="006C306A"/>
    <w:rsid w:val="006C6C03"/>
    <w:rsid w:val="006D648C"/>
    <w:rsid w:val="006E14A6"/>
    <w:rsid w:val="006E30C3"/>
    <w:rsid w:val="006E641D"/>
    <w:rsid w:val="006F2373"/>
    <w:rsid w:val="006F2664"/>
    <w:rsid w:val="006F3D05"/>
    <w:rsid w:val="00704F7D"/>
    <w:rsid w:val="007164C5"/>
    <w:rsid w:val="007236C0"/>
    <w:rsid w:val="007240CC"/>
    <w:rsid w:val="00727BE2"/>
    <w:rsid w:val="007305AC"/>
    <w:rsid w:val="007445B7"/>
    <w:rsid w:val="0074510C"/>
    <w:rsid w:val="00754988"/>
    <w:rsid w:val="007634DE"/>
    <w:rsid w:val="00774906"/>
    <w:rsid w:val="00777305"/>
    <w:rsid w:val="00787D5C"/>
    <w:rsid w:val="007905DD"/>
    <w:rsid w:val="007A6939"/>
    <w:rsid w:val="007C0507"/>
    <w:rsid w:val="007C4765"/>
    <w:rsid w:val="007C5A0C"/>
    <w:rsid w:val="007D2AF8"/>
    <w:rsid w:val="007D5CDF"/>
    <w:rsid w:val="007D65C7"/>
    <w:rsid w:val="007D6803"/>
    <w:rsid w:val="007F7A88"/>
    <w:rsid w:val="0080004F"/>
    <w:rsid w:val="00806E6C"/>
    <w:rsid w:val="00807107"/>
    <w:rsid w:val="00812173"/>
    <w:rsid w:val="008221EE"/>
    <w:rsid w:val="00835C44"/>
    <w:rsid w:val="00836994"/>
    <w:rsid w:val="00837E84"/>
    <w:rsid w:val="00840F07"/>
    <w:rsid w:val="00851A05"/>
    <w:rsid w:val="00851BEB"/>
    <w:rsid w:val="00855526"/>
    <w:rsid w:val="00855F0E"/>
    <w:rsid w:val="00864BA3"/>
    <w:rsid w:val="008661B0"/>
    <w:rsid w:val="00876868"/>
    <w:rsid w:val="0088047D"/>
    <w:rsid w:val="00881C56"/>
    <w:rsid w:val="008858E7"/>
    <w:rsid w:val="00886466"/>
    <w:rsid w:val="008873D8"/>
    <w:rsid w:val="00890C65"/>
    <w:rsid w:val="0089200D"/>
    <w:rsid w:val="008939BB"/>
    <w:rsid w:val="008B41FF"/>
    <w:rsid w:val="008B4955"/>
    <w:rsid w:val="008B7902"/>
    <w:rsid w:val="008B7BBD"/>
    <w:rsid w:val="008C1650"/>
    <w:rsid w:val="008C4615"/>
    <w:rsid w:val="008C6FEE"/>
    <w:rsid w:val="008D14F1"/>
    <w:rsid w:val="008D1A71"/>
    <w:rsid w:val="008D23A4"/>
    <w:rsid w:val="008D2658"/>
    <w:rsid w:val="008E1019"/>
    <w:rsid w:val="008E7FC3"/>
    <w:rsid w:val="008F1852"/>
    <w:rsid w:val="008F36D1"/>
    <w:rsid w:val="008F5E3E"/>
    <w:rsid w:val="008F7E57"/>
    <w:rsid w:val="00900A72"/>
    <w:rsid w:val="00911493"/>
    <w:rsid w:val="00922C57"/>
    <w:rsid w:val="00924A31"/>
    <w:rsid w:val="00940352"/>
    <w:rsid w:val="009403C9"/>
    <w:rsid w:val="00947F4C"/>
    <w:rsid w:val="00951CC1"/>
    <w:rsid w:val="009705FA"/>
    <w:rsid w:val="00974D57"/>
    <w:rsid w:val="00977112"/>
    <w:rsid w:val="00984BE7"/>
    <w:rsid w:val="009918E8"/>
    <w:rsid w:val="009947CE"/>
    <w:rsid w:val="00997135"/>
    <w:rsid w:val="009A093A"/>
    <w:rsid w:val="009A1AF3"/>
    <w:rsid w:val="009A2A7B"/>
    <w:rsid w:val="009A6791"/>
    <w:rsid w:val="009B0DC8"/>
    <w:rsid w:val="009B6E96"/>
    <w:rsid w:val="009D2E73"/>
    <w:rsid w:val="009D40D1"/>
    <w:rsid w:val="009E0266"/>
    <w:rsid w:val="009F3075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415"/>
    <w:rsid w:val="00A53EE0"/>
    <w:rsid w:val="00A639C0"/>
    <w:rsid w:val="00A74492"/>
    <w:rsid w:val="00A82123"/>
    <w:rsid w:val="00A93C16"/>
    <w:rsid w:val="00A94152"/>
    <w:rsid w:val="00AB345B"/>
    <w:rsid w:val="00AB5003"/>
    <w:rsid w:val="00AB5D02"/>
    <w:rsid w:val="00AC5866"/>
    <w:rsid w:val="00AD5385"/>
    <w:rsid w:val="00AE00C0"/>
    <w:rsid w:val="00AE0987"/>
    <w:rsid w:val="00AE5C7C"/>
    <w:rsid w:val="00AE7CC3"/>
    <w:rsid w:val="00AF6E44"/>
    <w:rsid w:val="00B00B4C"/>
    <w:rsid w:val="00B04E5F"/>
    <w:rsid w:val="00B101D7"/>
    <w:rsid w:val="00B13943"/>
    <w:rsid w:val="00B2112B"/>
    <w:rsid w:val="00B25F23"/>
    <w:rsid w:val="00B36031"/>
    <w:rsid w:val="00B54E8D"/>
    <w:rsid w:val="00B55173"/>
    <w:rsid w:val="00B5596D"/>
    <w:rsid w:val="00B60750"/>
    <w:rsid w:val="00B62703"/>
    <w:rsid w:val="00B6387D"/>
    <w:rsid w:val="00B67C45"/>
    <w:rsid w:val="00B703B0"/>
    <w:rsid w:val="00B826E5"/>
    <w:rsid w:val="00B8342C"/>
    <w:rsid w:val="00BA16BB"/>
    <w:rsid w:val="00BA4F7F"/>
    <w:rsid w:val="00BB2E7E"/>
    <w:rsid w:val="00BB745F"/>
    <w:rsid w:val="00BC2E4F"/>
    <w:rsid w:val="00BD53CD"/>
    <w:rsid w:val="00BE01FE"/>
    <w:rsid w:val="00BF1450"/>
    <w:rsid w:val="00C0494E"/>
    <w:rsid w:val="00C11D8C"/>
    <w:rsid w:val="00C16059"/>
    <w:rsid w:val="00C20F84"/>
    <w:rsid w:val="00C256C8"/>
    <w:rsid w:val="00C30735"/>
    <w:rsid w:val="00C35154"/>
    <w:rsid w:val="00C61062"/>
    <w:rsid w:val="00C670F0"/>
    <w:rsid w:val="00C73AFB"/>
    <w:rsid w:val="00C74B6B"/>
    <w:rsid w:val="00C74F8A"/>
    <w:rsid w:val="00C7676F"/>
    <w:rsid w:val="00C8557E"/>
    <w:rsid w:val="00C87878"/>
    <w:rsid w:val="00C87A35"/>
    <w:rsid w:val="00C93817"/>
    <w:rsid w:val="00C94987"/>
    <w:rsid w:val="00CA600E"/>
    <w:rsid w:val="00CB12DA"/>
    <w:rsid w:val="00CC5D3A"/>
    <w:rsid w:val="00CD17E8"/>
    <w:rsid w:val="00CD2F41"/>
    <w:rsid w:val="00CE0A08"/>
    <w:rsid w:val="00CE2DE6"/>
    <w:rsid w:val="00CF0307"/>
    <w:rsid w:val="00D02CAB"/>
    <w:rsid w:val="00D136A8"/>
    <w:rsid w:val="00D14011"/>
    <w:rsid w:val="00D207E3"/>
    <w:rsid w:val="00D328F8"/>
    <w:rsid w:val="00D42728"/>
    <w:rsid w:val="00D43A77"/>
    <w:rsid w:val="00D45013"/>
    <w:rsid w:val="00D50ADA"/>
    <w:rsid w:val="00D51F38"/>
    <w:rsid w:val="00D569E2"/>
    <w:rsid w:val="00D6512D"/>
    <w:rsid w:val="00D66C2E"/>
    <w:rsid w:val="00D77D03"/>
    <w:rsid w:val="00D916E1"/>
    <w:rsid w:val="00D96A08"/>
    <w:rsid w:val="00DA3832"/>
    <w:rsid w:val="00DB2CC5"/>
    <w:rsid w:val="00DB574B"/>
    <w:rsid w:val="00DB5E8D"/>
    <w:rsid w:val="00DE000D"/>
    <w:rsid w:val="00DF7C83"/>
    <w:rsid w:val="00E07F55"/>
    <w:rsid w:val="00E152DE"/>
    <w:rsid w:val="00E40B22"/>
    <w:rsid w:val="00E41313"/>
    <w:rsid w:val="00E475AA"/>
    <w:rsid w:val="00E56009"/>
    <w:rsid w:val="00E625D1"/>
    <w:rsid w:val="00E756C8"/>
    <w:rsid w:val="00E76085"/>
    <w:rsid w:val="00E813CD"/>
    <w:rsid w:val="00E954DF"/>
    <w:rsid w:val="00EA0F47"/>
    <w:rsid w:val="00EA4E34"/>
    <w:rsid w:val="00EB0FFE"/>
    <w:rsid w:val="00EB277B"/>
    <w:rsid w:val="00EB72F8"/>
    <w:rsid w:val="00EC3137"/>
    <w:rsid w:val="00ED246C"/>
    <w:rsid w:val="00EE28B0"/>
    <w:rsid w:val="00F0701B"/>
    <w:rsid w:val="00F07407"/>
    <w:rsid w:val="00F144D3"/>
    <w:rsid w:val="00F16577"/>
    <w:rsid w:val="00F3269F"/>
    <w:rsid w:val="00F36FC8"/>
    <w:rsid w:val="00F40F01"/>
    <w:rsid w:val="00F544E0"/>
    <w:rsid w:val="00F6014B"/>
    <w:rsid w:val="00F64209"/>
    <w:rsid w:val="00F6795D"/>
    <w:rsid w:val="00F85D63"/>
    <w:rsid w:val="00F95429"/>
    <w:rsid w:val="00F95548"/>
    <w:rsid w:val="00FB7C4F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73379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StylArial">
    <w:name w:val="Styl Arial"/>
    <w:uiPriority w:val="99"/>
    <w:rsid w:val="00837E8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99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99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20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99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E01FE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StylArial">
    <w:name w:val="Styl Arial"/>
    <w:uiPriority w:val="99"/>
    <w:rsid w:val="00837E8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vid.stichauer@rozhla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ichal.lebduska@rozhlas.cz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1FC28843BBC14CB3F63E7C342E1DBC" ma:contentTypeVersion="" ma:contentTypeDescription="Vytvoří nový dokument" ma:contentTypeScope="" ma:versionID="586426f5b6b9143da4276591385f31d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87C11772-B420-4009-9660-09D58BAB3754}"/>
</file>

<file path=customXml/itemProps2.xml><?xml version="1.0" encoding="utf-8"?>
<ds:datastoreItem xmlns:ds="http://schemas.openxmlformats.org/officeDocument/2006/customXml" ds:itemID="{953152E3-89E2-4E98-B48D-CD68A5135E65}"/>
</file>

<file path=customXml/itemProps3.xml><?xml version="1.0" encoding="utf-8"?>
<ds:datastoreItem xmlns:ds="http://schemas.openxmlformats.org/officeDocument/2006/customXml" ds:itemID="{F10F4101-A0E1-4824-BE26-0FECBA531B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10</Pages>
  <Words>3041</Words>
  <Characters>17944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Nohel Michal</dc:creator>
  <cp:lastModifiedBy>Vondrová Veronika</cp:lastModifiedBy>
  <cp:revision>17</cp:revision>
  <cp:lastPrinted>2016-02-15T15:32:00Z</cp:lastPrinted>
  <dcterms:created xsi:type="dcterms:W3CDTF">2015-11-24T09:24:00Z</dcterms:created>
  <dcterms:modified xsi:type="dcterms:W3CDTF">2016-02-24T08:10:00Z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0x010100471FC28843BBC14CB3F63E7C342E1DBC</vt:lpwstr>
  </property>
</Properties>
</file>